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CDC" w:rsidRDefault="00123CDC" w:rsidP="00123CDC">
      <w:pPr>
        <w:jc w:val="center"/>
        <w:rPr>
          <w:rFonts w:ascii="Comic Sans MS" w:hAnsi="Comic Sans MS"/>
          <w:sz w:val="40"/>
          <w:szCs w:val="40"/>
        </w:rPr>
      </w:pPr>
      <w:r>
        <w:rPr>
          <w:rFonts w:ascii="Comic Sans MS" w:hAnsi="Comic Sans MS"/>
          <w:sz w:val="40"/>
          <w:szCs w:val="40"/>
        </w:rPr>
        <w:t>Year Two</w:t>
      </w:r>
    </w:p>
    <w:p w:rsidR="00123CDC" w:rsidRDefault="00123CDC" w:rsidP="00123CDC">
      <w:pPr>
        <w:rPr>
          <w:rFonts w:ascii="Comic Sans MS" w:hAnsi="Comic Sans MS"/>
          <w:sz w:val="24"/>
          <w:szCs w:val="24"/>
        </w:rPr>
      </w:pPr>
      <w:r>
        <w:rPr>
          <w:rFonts w:ascii="Comic Sans MS" w:hAnsi="Comic Sans MS"/>
          <w:sz w:val="24"/>
          <w:szCs w:val="24"/>
        </w:rPr>
        <w:t xml:space="preserve">W/C </w:t>
      </w:r>
      <w:r w:rsidR="009A79B8">
        <w:rPr>
          <w:rFonts w:ascii="Comic Sans MS" w:hAnsi="Comic Sans MS"/>
          <w:sz w:val="24"/>
          <w:szCs w:val="24"/>
        </w:rPr>
        <w:t>8.</w:t>
      </w:r>
      <w:r>
        <w:rPr>
          <w:rFonts w:ascii="Comic Sans MS" w:hAnsi="Comic Sans MS"/>
          <w:sz w:val="24"/>
          <w:szCs w:val="24"/>
        </w:rPr>
        <w:t>6.20</w:t>
      </w:r>
    </w:p>
    <w:p w:rsidR="00123CDC" w:rsidRPr="00777C2B" w:rsidRDefault="00123CDC" w:rsidP="00123CDC">
      <w:pPr>
        <w:rPr>
          <w:rFonts w:ascii="Comic Sans MS" w:hAnsi="Comic Sans MS"/>
          <w:sz w:val="24"/>
          <w:szCs w:val="24"/>
        </w:rPr>
      </w:pPr>
    </w:p>
    <w:p w:rsidR="00123CDC" w:rsidRPr="00414286" w:rsidRDefault="00123CDC" w:rsidP="00123CDC">
      <w:pPr>
        <w:rPr>
          <w:b/>
        </w:rPr>
      </w:pPr>
      <w:r w:rsidRPr="00414286">
        <w:rPr>
          <w:b/>
        </w:rPr>
        <w:t>Weekly Phonics:</w:t>
      </w:r>
    </w:p>
    <w:p w:rsidR="00CB74A3" w:rsidRDefault="00123CDC" w:rsidP="00CB74A3">
      <w:pPr>
        <w:pStyle w:val="ListParagraph"/>
        <w:numPr>
          <w:ilvl w:val="0"/>
          <w:numId w:val="1"/>
        </w:numPr>
      </w:pPr>
      <w:r w:rsidRPr="00414286">
        <w:t>This week we are going to learn about adding the suffix –</w:t>
      </w:r>
      <w:r w:rsidR="00CB74A3" w:rsidRPr="00414286">
        <w:t xml:space="preserve"> </w:t>
      </w:r>
      <w:r w:rsidR="008F3829">
        <w:t>ness</w:t>
      </w:r>
    </w:p>
    <w:p w:rsidR="008F3829" w:rsidRPr="008F3829" w:rsidRDefault="008F3829" w:rsidP="008F3829">
      <w:pPr>
        <w:pStyle w:val="ListParagraph"/>
        <w:numPr>
          <w:ilvl w:val="0"/>
          <w:numId w:val="1"/>
        </w:numPr>
        <w:spacing w:before="100" w:beforeAutospacing="1" w:after="100" w:afterAutospacing="1" w:line="240" w:lineRule="auto"/>
        <w:rPr>
          <w:rFonts w:eastAsia="Times New Roman" w:cstheme="minorHAnsi"/>
          <w:color w:val="000000"/>
          <w:szCs w:val="24"/>
          <w:lang w:eastAsia="en-GB"/>
        </w:rPr>
      </w:pPr>
      <w:r w:rsidRPr="008F3829">
        <w:rPr>
          <w:rFonts w:eastAsia="Times New Roman" w:cstheme="minorHAnsi"/>
          <w:color w:val="000000"/>
          <w:szCs w:val="24"/>
          <w:lang w:eastAsia="en-GB"/>
        </w:rPr>
        <w:t>This turns an adjective into a noun which describes the state or condition of something</w:t>
      </w:r>
    </w:p>
    <w:p w:rsidR="008F3829" w:rsidRDefault="008F3829" w:rsidP="00CB74A3">
      <w:pPr>
        <w:pStyle w:val="ListParagraph"/>
        <w:numPr>
          <w:ilvl w:val="0"/>
          <w:numId w:val="1"/>
        </w:numPr>
      </w:pPr>
      <w:r>
        <w:t xml:space="preserve">Use the </w:t>
      </w:r>
      <w:proofErr w:type="spellStart"/>
      <w:r>
        <w:t>twinkl</w:t>
      </w:r>
      <w:proofErr w:type="spellEnd"/>
      <w:r>
        <w:t xml:space="preserve"> worksheet to </w:t>
      </w:r>
      <w:r w:rsidR="009A79B8">
        <w:t>practise</w:t>
      </w:r>
      <w:r>
        <w:t xml:space="preserve"> adding the –</w:t>
      </w:r>
      <w:proofErr w:type="spellStart"/>
      <w:r>
        <w:t>ing</w:t>
      </w:r>
      <w:proofErr w:type="spellEnd"/>
      <w:r>
        <w:t xml:space="preserve">, - </w:t>
      </w:r>
      <w:proofErr w:type="spellStart"/>
      <w:r>
        <w:t>ly</w:t>
      </w:r>
      <w:proofErr w:type="spellEnd"/>
      <w:r>
        <w:t xml:space="preserve"> and –ness suffix to words</w:t>
      </w:r>
    </w:p>
    <w:p w:rsidR="009A79B8" w:rsidRDefault="009A79B8" w:rsidP="009A79B8">
      <w:pPr>
        <w:pStyle w:val="ListParagraph"/>
      </w:pPr>
      <w:hyperlink r:id="rId5" w:history="1">
        <w:r w:rsidRPr="00A2102B">
          <w:rPr>
            <w:rStyle w:val="Hyperlink"/>
          </w:rPr>
          <w:t>https://www.twinkl.co.uk/resource/suffixes-worksheets-to-support-the-teaching-of-lila-and-the-secret-of-rain-activity-sheets-t-l-527813</w:t>
        </w:r>
      </w:hyperlink>
      <w:r>
        <w:t xml:space="preserve"> </w:t>
      </w:r>
    </w:p>
    <w:p w:rsidR="00123CDC" w:rsidRPr="00414286" w:rsidRDefault="00123CDC" w:rsidP="00123CDC">
      <w:pPr>
        <w:pStyle w:val="ListParagraph"/>
        <w:numPr>
          <w:ilvl w:val="0"/>
          <w:numId w:val="1"/>
        </w:numPr>
      </w:pPr>
      <w:r w:rsidRPr="00414286">
        <w:t xml:space="preserve">Practise </w:t>
      </w:r>
      <w:r w:rsidR="00E074C4" w:rsidRPr="00414286">
        <w:t>writing numbers</w:t>
      </w:r>
      <w:r w:rsidRPr="00414286">
        <w:t xml:space="preserve"> up to twenty</w:t>
      </w:r>
    </w:p>
    <w:p w:rsidR="00123CDC" w:rsidRPr="00414286" w:rsidRDefault="00123CDC" w:rsidP="00123CDC">
      <w:pPr>
        <w:pStyle w:val="ListParagraph"/>
        <w:numPr>
          <w:ilvl w:val="0"/>
          <w:numId w:val="1"/>
        </w:numPr>
      </w:pPr>
      <w:r w:rsidRPr="00414286">
        <w:t xml:space="preserve">Use </w:t>
      </w:r>
      <w:hyperlink r:id="rId6" w:history="1">
        <w:r w:rsidRPr="00414286">
          <w:rPr>
            <w:rStyle w:val="Hyperlink"/>
          </w:rPr>
          <w:t>www.spellingshed.com</w:t>
        </w:r>
      </w:hyperlink>
      <w:r w:rsidRPr="00414286">
        <w:t xml:space="preserve"> to practise spellings.  </w:t>
      </w:r>
    </w:p>
    <w:p w:rsidR="00123CDC" w:rsidRPr="00414286" w:rsidRDefault="00123CDC" w:rsidP="00123CDC">
      <w:pPr>
        <w:pStyle w:val="ListParagraph"/>
        <w:numPr>
          <w:ilvl w:val="0"/>
          <w:numId w:val="1"/>
        </w:numPr>
        <w:rPr>
          <w:color w:val="FF0000"/>
        </w:rPr>
      </w:pPr>
      <w:r w:rsidRPr="00414286">
        <w:rPr>
          <w:color w:val="FF0000"/>
        </w:rPr>
        <w:t xml:space="preserve">I’ll be checking your new spellings on Friday and there are 50 extra honeypots on offer for every day you have practised!  </w:t>
      </w:r>
    </w:p>
    <w:p w:rsidR="009A79B8" w:rsidRPr="005C2F33" w:rsidRDefault="009A79B8" w:rsidP="009A79B8">
      <w:pPr>
        <w:rPr>
          <w:rFonts w:cstheme="minorHAnsi"/>
          <w:b/>
        </w:rPr>
      </w:pPr>
      <w:r w:rsidRPr="005C2F33">
        <w:rPr>
          <w:rFonts w:cstheme="minorHAnsi"/>
          <w:b/>
        </w:rPr>
        <w:t>Writing:  The Tadpole’s Promise</w:t>
      </w:r>
    </w:p>
    <w:p w:rsidR="009A79B8" w:rsidRPr="005C2F33" w:rsidRDefault="009A79B8" w:rsidP="009A79B8">
      <w:pPr>
        <w:pStyle w:val="ListParagraph"/>
        <w:numPr>
          <w:ilvl w:val="0"/>
          <w:numId w:val="9"/>
        </w:numPr>
        <w:rPr>
          <w:rFonts w:cstheme="minorHAnsi"/>
        </w:rPr>
      </w:pPr>
      <w:r w:rsidRPr="005C2F33">
        <w:rPr>
          <w:rFonts w:cstheme="minorHAnsi"/>
        </w:rPr>
        <w:t xml:space="preserve">Draw either the tadpole/frog or the caterpillar/butterfly from the Tadpole’s promise </w:t>
      </w:r>
    </w:p>
    <w:p w:rsidR="009A79B8" w:rsidRPr="005C2F33" w:rsidRDefault="009A79B8" w:rsidP="009A79B8">
      <w:pPr>
        <w:pStyle w:val="ListParagraph"/>
        <w:numPr>
          <w:ilvl w:val="0"/>
          <w:numId w:val="9"/>
        </w:numPr>
        <w:rPr>
          <w:rFonts w:cstheme="minorHAnsi"/>
        </w:rPr>
      </w:pPr>
      <w:r w:rsidRPr="005C2F33">
        <w:rPr>
          <w:rFonts w:cstheme="minorHAnsi"/>
        </w:rPr>
        <w:t>Write some adjectives around your picture to describe your character. Think about what your character looks like but also think about how they are feeling when the change from one animal to another. Are they feeling excited, nervous or sad and why do you think that?</w:t>
      </w:r>
    </w:p>
    <w:p w:rsidR="009A79B8" w:rsidRPr="005C2F33" w:rsidRDefault="009A79B8" w:rsidP="009A79B8">
      <w:pPr>
        <w:pStyle w:val="ListParagraph"/>
        <w:numPr>
          <w:ilvl w:val="0"/>
          <w:numId w:val="9"/>
        </w:numPr>
        <w:rPr>
          <w:rFonts w:cstheme="minorHAnsi"/>
        </w:rPr>
      </w:pPr>
      <w:r w:rsidRPr="005C2F33">
        <w:rPr>
          <w:rFonts w:cstheme="minorHAnsi"/>
        </w:rPr>
        <w:t xml:space="preserve">Using your fantastic adjectives that you have written. Write a paragraph describing your character. </w:t>
      </w:r>
    </w:p>
    <w:p w:rsidR="009A79B8" w:rsidRPr="005C2F33" w:rsidRDefault="009A79B8" w:rsidP="009A79B8">
      <w:pPr>
        <w:pStyle w:val="ListParagraph"/>
        <w:numPr>
          <w:ilvl w:val="0"/>
          <w:numId w:val="9"/>
        </w:numPr>
        <w:rPr>
          <w:rFonts w:cstheme="minorHAnsi"/>
        </w:rPr>
      </w:pPr>
      <w:r w:rsidRPr="005C2F33">
        <w:rPr>
          <w:rFonts w:cstheme="minorHAnsi"/>
        </w:rPr>
        <w:t xml:space="preserve">Challenge: try and use the word ‘and’ </w:t>
      </w:r>
      <w:r>
        <w:rPr>
          <w:rFonts w:cstheme="minorHAnsi"/>
        </w:rPr>
        <w:t xml:space="preserve">and ‘because’ </w:t>
      </w:r>
    </w:p>
    <w:p w:rsidR="00123CDC" w:rsidRPr="00414286" w:rsidRDefault="00123CDC" w:rsidP="00123CDC">
      <w:pPr>
        <w:rPr>
          <w:b/>
        </w:rPr>
      </w:pPr>
    </w:p>
    <w:p w:rsidR="00123CDC" w:rsidRPr="00414286" w:rsidRDefault="00123CDC" w:rsidP="003C34D8">
      <w:pPr>
        <w:rPr>
          <w:b/>
        </w:rPr>
      </w:pPr>
      <w:r w:rsidRPr="00414286">
        <w:rPr>
          <w:b/>
        </w:rPr>
        <w:t xml:space="preserve">Reading: </w:t>
      </w:r>
    </w:p>
    <w:p w:rsidR="00123CDC" w:rsidRPr="00414286" w:rsidRDefault="00123CDC" w:rsidP="00123CDC">
      <w:pPr>
        <w:numPr>
          <w:ilvl w:val="0"/>
          <w:numId w:val="4"/>
        </w:numPr>
        <w:contextualSpacing/>
      </w:pPr>
      <w:r w:rsidRPr="00414286">
        <w:t>Use My Rising Stars website, log in to read your allocated books and attempt the activities/quizzes at the end. (These will be changed weekly)</w:t>
      </w:r>
    </w:p>
    <w:p w:rsidR="00123CDC" w:rsidRPr="00414286" w:rsidRDefault="00123CDC" w:rsidP="00123CDC">
      <w:pPr>
        <w:rPr>
          <w:b/>
        </w:rPr>
      </w:pPr>
    </w:p>
    <w:p w:rsidR="00123CDC" w:rsidRPr="00414286" w:rsidRDefault="00123CDC" w:rsidP="00123CDC">
      <w:pPr>
        <w:rPr>
          <w:b/>
        </w:rPr>
      </w:pPr>
      <w:r w:rsidRPr="00414286">
        <w:rPr>
          <w:b/>
        </w:rPr>
        <w:t>Number Skills:</w:t>
      </w:r>
    </w:p>
    <w:p w:rsidR="00123CDC" w:rsidRPr="00414286" w:rsidRDefault="00123CDC" w:rsidP="00123CDC">
      <w:pPr>
        <w:pStyle w:val="ListParagraph"/>
        <w:numPr>
          <w:ilvl w:val="0"/>
          <w:numId w:val="3"/>
        </w:numPr>
      </w:pPr>
      <w:r w:rsidRPr="00414286">
        <w:t xml:space="preserve">Use the login provided to access </w:t>
      </w:r>
      <w:hyperlink r:id="rId7" w:history="1">
        <w:r w:rsidRPr="00414286">
          <w:rPr>
            <w:rStyle w:val="Hyperlink"/>
          </w:rPr>
          <w:t>www.mathsnoproblem.com</w:t>
        </w:r>
      </w:hyperlink>
      <w:r w:rsidRPr="00414286">
        <w:t xml:space="preserve"> </w:t>
      </w:r>
    </w:p>
    <w:p w:rsidR="00123CDC" w:rsidRPr="00414286" w:rsidRDefault="00123CDC" w:rsidP="00414286">
      <w:pPr>
        <w:pStyle w:val="ListParagraph"/>
      </w:pPr>
      <w:r w:rsidRPr="00414286">
        <w:t xml:space="preserve">This week Year </w:t>
      </w:r>
      <w:r w:rsidR="00414286" w:rsidRPr="00414286">
        <w:t xml:space="preserve">2 will </w:t>
      </w:r>
      <w:r w:rsidR="009A79B8">
        <w:t>continue with the</w:t>
      </w:r>
      <w:r w:rsidR="00414286" w:rsidRPr="00414286">
        <w:t xml:space="preserve"> chapter Mass: Chapter 6 (Textbook and workbook 2A)</w:t>
      </w:r>
    </w:p>
    <w:p w:rsidR="009A79B8" w:rsidRPr="009A79B8" w:rsidRDefault="009A79B8" w:rsidP="009A79B8">
      <w:pPr>
        <w:pStyle w:val="ListParagraph"/>
      </w:pPr>
      <w:hyperlink r:id="rId8" w:history="1">
        <w:r w:rsidRPr="009A79B8">
          <w:rPr>
            <w:rStyle w:val="Hyperlink"/>
          </w:rPr>
          <w:t>Lesson 5 - Comparing the Mass of Three Objects</w:t>
        </w:r>
      </w:hyperlink>
    </w:p>
    <w:p w:rsidR="009A79B8" w:rsidRPr="009A79B8" w:rsidRDefault="009A79B8" w:rsidP="009A79B8">
      <w:pPr>
        <w:pStyle w:val="ListParagraph"/>
      </w:pPr>
      <w:hyperlink r:id="rId9" w:history="1">
        <w:r w:rsidRPr="009A79B8">
          <w:rPr>
            <w:rStyle w:val="Hyperlink"/>
          </w:rPr>
          <w:t>Lesson 6 - Solving Word Problems</w:t>
        </w:r>
      </w:hyperlink>
    </w:p>
    <w:p w:rsidR="009A79B8" w:rsidRPr="009A79B8" w:rsidRDefault="009A79B8" w:rsidP="009A79B8">
      <w:pPr>
        <w:pStyle w:val="ListParagraph"/>
      </w:pPr>
      <w:hyperlink r:id="rId10" w:history="1">
        <w:r w:rsidRPr="009A79B8">
          <w:rPr>
            <w:rStyle w:val="Hyperlink"/>
          </w:rPr>
          <w:t>Lesson 7 - Solving More Word Problems</w:t>
        </w:r>
      </w:hyperlink>
    </w:p>
    <w:p w:rsidR="009A79B8" w:rsidRPr="009A79B8" w:rsidRDefault="009A79B8" w:rsidP="009A79B8">
      <w:pPr>
        <w:pStyle w:val="ListParagraph"/>
      </w:pPr>
      <w:hyperlink r:id="rId11" w:history="1">
        <w:r w:rsidRPr="009A79B8">
          <w:rPr>
            <w:rStyle w:val="Hyperlink"/>
          </w:rPr>
          <w:t>Lesson 8 - Chapter Consolidation</w:t>
        </w:r>
      </w:hyperlink>
    </w:p>
    <w:p w:rsidR="00414286" w:rsidRPr="00414286" w:rsidRDefault="00414286" w:rsidP="00414286">
      <w:pPr>
        <w:pStyle w:val="ListParagraph"/>
      </w:pPr>
    </w:p>
    <w:p w:rsidR="00123CDC" w:rsidRPr="00414286" w:rsidRDefault="00123CDC" w:rsidP="00123CDC">
      <w:pPr>
        <w:pStyle w:val="ListParagraph"/>
      </w:pPr>
      <w:r w:rsidRPr="00414286">
        <w:t xml:space="preserve">                                                              </w:t>
      </w:r>
    </w:p>
    <w:p w:rsidR="00123CDC" w:rsidRPr="00414286" w:rsidRDefault="00123CDC" w:rsidP="00123CDC">
      <w:pPr>
        <w:pStyle w:val="ListParagraph"/>
        <w:rPr>
          <w:b/>
        </w:rPr>
      </w:pPr>
    </w:p>
    <w:p w:rsidR="009A79B8" w:rsidRDefault="009A79B8" w:rsidP="00123CDC">
      <w:pPr>
        <w:rPr>
          <w:bCs/>
        </w:rPr>
      </w:pPr>
    </w:p>
    <w:p w:rsidR="009A79B8" w:rsidRDefault="009A79B8" w:rsidP="00123CDC">
      <w:pPr>
        <w:rPr>
          <w:bCs/>
        </w:rPr>
      </w:pPr>
    </w:p>
    <w:p w:rsidR="00123CDC" w:rsidRPr="00414286" w:rsidRDefault="00123CDC" w:rsidP="00123CDC">
      <w:pPr>
        <w:rPr>
          <w:bCs/>
        </w:rPr>
      </w:pPr>
      <w:r w:rsidRPr="00414286">
        <w:rPr>
          <w:bCs/>
        </w:rPr>
        <w:lastRenderedPageBreak/>
        <w:t>P.E.</w:t>
      </w:r>
    </w:p>
    <w:p w:rsidR="00123CDC" w:rsidRPr="00414286" w:rsidRDefault="00123CDC" w:rsidP="00123CDC">
      <w:pPr>
        <w:pStyle w:val="NormalWeb"/>
        <w:numPr>
          <w:ilvl w:val="0"/>
          <w:numId w:val="2"/>
        </w:numPr>
        <w:rPr>
          <w:rFonts w:asciiTheme="minorHAnsi" w:hAnsiTheme="minorHAnsi" w:cstheme="minorHAnsi"/>
          <w:sz w:val="22"/>
          <w:szCs w:val="22"/>
        </w:rPr>
      </w:pPr>
      <w:r w:rsidRPr="00414286">
        <w:rPr>
          <w:rFonts w:asciiTheme="minorHAnsi" w:hAnsiTheme="minorHAnsi" w:cstheme="minorHAnsi"/>
          <w:sz w:val="22"/>
          <w:szCs w:val="22"/>
        </w:rPr>
        <w:t xml:space="preserve">Let’s Get Moving with  Les Mills workouts ‘Born to Move’  </w:t>
      </w:r>
      <w:hyperlink r:id="rId12" w:history="1">
        <w:r w:rsidRPr="00414286">
          <w:rPr>
            <w:rStyle w:val="Hyperlink"/>
            <w:rFonts w:asciiTheme="minorHAnsi" w:hAnsiTheme="minorHAnsi" w:cstheme="minorHAnsi"/>
            <w:sz w:val="22"/>
            <w:szCs w:val="22"/>
          </w:rPr>
          <w:t>https://www.lesmills.com/uk/workouts/kids-classes/born-to-move-8-12-years/</w:t>
        </w:r>
      </w:hyperlink>
    </w:p>
    <w:p w:rsidR="00123CDC" w:rsidRPr="00414286" w:rsidRDefault="00123CDC" w:rsidP="00123CDC">
      <w:pPr>
        <w:pStyle w:val="NormalWeb"/>
        <w:rPr>
          <w:rFonts w:asciiTheme="minorHAnsi" w:hAnsiTheme="minorHAnsi" w:cstheme="minorHAnsi"/>
          <w:sz w:val="22"/>
          <w:szCs w:val="22"/>
        </w:rPr>
      </w:pPr>
      <w:r w:rsidRPr="00414286">
        <w:rPr>
          <w:rFonts w:asciiTheme="minorHAnsi" w:hAnsiTheme="minorHAnsi" w:cstheme="minorHAnsi"/>
          <w:sz w:val="22"/>
          <w:szCs w:val="22"/>
        </w:rPr>
        <w:t>There are a variety of activities including dance and combat sessions.</w:t>
      </w:r>
    </w:p>
    <w:p w:rsidR="00123CDC" w:rsidRPr="00414286" w:rsidRDefault="00123CDC" w:rsidP="00123CDC">
      <w:pPr>
        <w:pStyle w:val="NormalWeb"/>
        <w:numPr>
          <w:ilvl w:val="0"/>
          <w:numId w:val="2"/>
        </w:numPr>
        <w:rPr>
          <w:rFonts w:asciiTheme="minorHAnsi" w:hAnsiTheme="minorHAnsi" w:cstheme="minorHAnsi"/>
          <w:sz w:val="22"/>
          <w:szCs w:val="22"/>
        </w:rPr>
      </w:pPr>
      <w:r w:rsidRPr="00414286">
        <w:rPr>
          <w:rFonts w:asciiTheme="minorHAnsi" w:hAnsiTheme="minorHAnsi" w:cstheme="minorHAnsi"/>
          <w:sz w:val="22"/>
          <w:szCs w:val="22"/>
        </w:rPr>
        <w:t>Go noodle on YouTube has a variety of get moving videos</w:t>
      </w:r>
    </w:p>
    <w:p w:rsidR="00123CDC" w:rsidRPr="00414286" w:rsidRDefault="00A650D5" w:rsidP="00123CDC">
      <w:pPr>
        <w:pStyle w:val="NormalWeb"/>
        <w:ind w:left="720"/>
        <w:rPr>
          <w:rFonts w:asciiTheme="minorHAnsi" w:hAnsiTheme="minorHAnsi" w:cstheme="minorHAnsi"/>
          <w:sz w:val="22"/>
          <w:szCs w:val="22"/>
        </w:rPr>
      </w:pPr>
      <w:hyperlink r:id="rId13" w:history="1">
        <w:r w:rsidR="00123CDC" w:rsidRPr="00414286">
          <w:rPr>
            <w:rStyle w:val="Hyperlink"/>
            <w:rFonts w:asciiTheme="minorHAnsi" w:hAnsiTheme="minorHAnsi" w:cstheme="minorHAnsi"/>
            <w:sz w:val="22"/>
            <w:szCs w:val="22"/>
          </w:rPr>
          <w:t>https://www.youtube.com/user/GoNoodleGames</w:t>
        </w:r>
      </w:hyperlink>
      <w:r w:rsidR="00123CDC" w:rsidRPr="00414286">
        <w:rPr>
          <w:rFonts w:asciiTheme="minorHAnsi" w:hAnsiTheme="minorHAnsi" w:cstheme="minorHAnsi"/>
          <w:sz w:val="22"/>
          <w:szCs w:val="22"/>
        </w:rPr>
        <w:t xml:space="preserve"> </w:t>
      </w:r>
    </w:p>
    <w:p w:rsidR="00123CDC" w:rsidRPr="00414286" w:rsidRDefault="00123CDC" w:rsidP="00123CDC">
      <w:pPr>
        <w:ind w:left="720"/>
        <w:contextualSpacing/>
        <w:rPr>
          <w:b/>
        </w:rPr>
      </w:pPr>
    </w:p>
    <w:p w:rsidR="00123CDC" w:rsidRPr="00414286" w:rsidRDefault="00123CDC" w:rsidP="00123CDC">
      <w:pPr>
        <w:ind w:left="720"/>
        <w:contextualSpacing/>
        <w:rPr>
          <w:b/>
        </w:rPr>
      </w:pPr>
    </w:p>
    <w:p w:rsidR="009A79B8" w:rsidRPr="005C2F33" w:rsidRDefault="009A79B8" w:rsidP="009A79B8">
      <w:pPr>
        <w:rPr>
          <w:rFonts w:cstheme="minorHAnsi"/>
          <w:b/>
        </w:rPr>
      </w:pPr>
      <w:bookmarkStart w:id="0" w:name="_Hlk39832218"/>
      <w:r w:rsidRPr="005C2F33">
        <w:rPr>
          <w:rFonts w:cstheme="minorHAnsi"/>
          <w:b/>
        </w:rPr>
        <w:t>Geography</w:t>
      </w:r>
    </w:p>
    <w:p w:rsidR="009A79B8" w:rsidRPr="005C2F33" w:rsidRDefault="009A79B8" w:rsidP="009A79B8">
      <w:pPr>
        <w:pStyle w:val="ListParagraph"/>
        <w:numPr>
          <w:ilvl w:val="0"/>
          <w:numId w:val="2"/>
        </w:numPr>
        <w:rPr>
          <w:rFonts w:cstheme="minorHAnsi"/>
        </w:rPr>
      </w:pPr>
      <w:r w:rsidRPr="005C2F33">
        <w:rPr>
          <w:rFonts w:cstheme="minorHAnsi"/>
        </w:rPr>
        <w:t xml:space="preserve">This week we are looking at the north pole, south pole and the equator </w:t>
      </w:r>
    </w:p>
    <w:p w:rsidR="009A79B8" w:rsidRPr="005C2F33" w:rsidRDefault="009A79B8" w:rsidP="009A79B8">
      <w:pPr>
        <w:pStyle w:val="ListParagraph"/>
        <w:numPr>
          <w:ilvl w:val="0"/>
          <w:numId w:val="2"/>
        </w:numPr>
        <w:rPr>
          <w:rFonts w:cstheme="minorHAnsi"/>
        </w:rPr>
      </w:pPr>
      <w:r w:rsidRPr="005C2F33">
        <w:rPr>
          <w:rFonts w:cstheme="minorHAnsi"/>
        </w:rPr>
        <w:t>Show a map of the world to your child- ask if they know where the north and south pole are? Do they think it is going to be hot or cold there?</w:t>
      </w:r>
    </w:p>
    <w:p w:rsidR="009A79B8" w:rsidRPr="005C2F33" w:rsidRDefault="009A79B8" w:rsidP="009A79B8">
      <w:pPr>
        <w:pStyle w:val="ListParagraph"/>
        <w:numPr>
          <w:ilvl w:val="0"/>
          <w:numId w:val="2"/>
        </w:numPr>
        <w:rPr>
          <w:rFonts w:cstheme="minorHAnsi"/>
        </w:rPr>
      </w:pPr>
      <w:r w:rsidRPr="005C2F33">
        <w:rPr>
          <w:rFonts w:cstheme="minorHAnsi"/>
        </w:rPr>
        <w:t xml:space="preserve">Ask your child have they heard of the equator- do you think countries on the equator are hot or cold? </w:t>
      </w:r>
    </w:p>
    <w:p w:rsidR="009A79B8" w:rsidRPr="005C2F33" w:rsidRDefault="009A79B8" w:rsidP="009A79B8">
      <w:pPr>
        <w:pStyle w:val="ListParagraph"/>
        <w:numPr>
          <w:ilvl w:val="0"/>
          <w:numId w:val="2"/>
        </w:numPr>
        <w:rPr>
          <w:rFonts w:cstheme="minorHAnsi"/>
        </w:rPr>
      </w:pPr>
      <w:r w:rsidRPr="005C2F33">
        <w:rPr>
          <w:rFonts w:cstheme="minorHAnsi"/>
        </w:rPr>
        <w:t xml:space="preserve">Watch these </w:t>
      </w:r>
      <w:proofErr w:type="spellStart"/>
      <w:r w:rsidRPr="005C2F33">
        <w:rPr>
          <w:rFonts w:cstheme="minorHAnsi"/>
        </w:rPr>
        <w:t>youtube</w:t>
      </w:r>
      <w:proofErr w:type="spellEnd"/>
      <w:r w:rsidRPr="005C2F33">
        <w:rPr>
          <w:rFonts w:cstheme="minorHAnsi"/>
        </w:rPr>
        <w:t xml:space="preserve"> video </w:t>
      </w:r>
      <w:hyperlink r:id="rId14" w:history="1">
        <w:r w:rsidRPr="005C2F33">
          <w:rPr>
            <w:rStyle w:val="Hyperlink"/>
            <w:rFonts w:cstheme="minorHAnsi"/>
          </w:rPr>
          <w:t>https://www.youtube.com/watch?v=SDfc8SBYNnM&amp;t=73s</w:t>
        </w:r>
      </w:hyperlink>
      <w:r w:rsidRPr="005C2F33">
        <w:rPr>
          <w:rFonts w:cstheme="minorHAnsi"/>
        </w:rPr>
        <w:t xml:space="preserve"> up to 1.06</w:t>
      </w:r>
    </w:p>
    <w:p w:rsidR="009A79B8" w:rsidRPr="005C2F33" w:rsidRDefault="009A79B8" w:rsidP="009A79B8">
      <w:pPr>
        <w:pStyle w:val="ListParagraph"/>
        <w:numPr>
          <w:ilvl w:val="0"/>
          <w:numId w:val="2"/>
        </w:numPr>
        <w:rPr>
          <w:rFonts w:cstheme="minorHAnsi"/>
        </w:rPr>
      </w:pPr>
      <w:r w:rsidRPr="005C2F33">
        <w:rPr>
          <w:rFonts w:cstheme="minorHAnsi"/>
        </w:rPr>
        <w:t>Now using an object that is a sphere this can either be a football, tennis ball etc. (pretend this is the world)</w:t>
      </w:r>
    </w:p>
    <w:p w:rsidR="009A79B8" w:rsidRPr="005C2F33" w:rsidRDefault="009A79B8" w:rsidP="009A79B8">
      <w:pPr>
        <w:pStyle w:val="ListParagraph"/>
        <w:numPr>
          <w:ilvl w:val="0"/>
          <w:numId w:val="2"/>
        </w:numPr>
        <w:rPr>
          <w:rFonts w:cstheme="minorHAnsi"/>
        </w:rPr>
      </w:pPr>
      <w:r w:rsidRPr="005C2F33">
        <w:rPr>
          <w:rFonts w:cstheme="minorHAnsi"/>
        </w:rPr>
        <w:t>Get your child using a torch (sun) and shine it either on the north and south pole or the equator get them to explain why the north pole and south pole are cold and why the equator is hot.</w:t>
      </w:r>
    </w:p>
    <w:p w:rsidR="009A79B8" w:rsidRPr="005C2F33" w:rsidRDefault="009A79B8" w:rsidP="009A79B8">
      <w:pPr>
        <w:pStyle w:val="ListParagraph"/>
        <w:spacing w:after="0" w:line="240" w:lineRule="auto"/>
        <w:rPr>
          <w:rFonts w:eastAsia="Times New Roman" w:cstheme="minorHAnsi"/>
          <w:color w:val="000000"/>
          <w:lang w:eastAsia="en-GB"/>
        </w:rPr>
      </w:pPr>
    </w:p>
    <w:p w:rsidR="009A79B8" w:rsidRPr="005C2F33" w:rsidRDefault="009A79B8" w:rsidP="009A79B8">
      <w:pPr>
        <w:pStyle w:val="ListParagraph"/>
        <w:rPr>
          <w:rFonts w:cstheme="minorHAnsi"/>
        </w:rPr>
      </w:pPr>
    </w:p>
    <w:p w:rsidR="009A79B8" w:rsidRPr="005C2F33" w:rsidRDefault="009A79B8" w:rsidP="009A79B8">
      <w:pPr>
        <w:rPr>
          <w:rFonts w:cstheme="minorHAnsi"/>
        </w:rPr>
      </w:pPr>
      <w:r w:rsidRPr="005C2F33">
        <w:rPr>
          <w:rFonts w:cstheme="minorHAnsi"/>
          <w:b/>
        </w:rPr>
        <w:t>Science</w:t>
      </w:r>
      <w:r w:rsidRPr="005C2F33">
        <w:rPr>
          <w:rFonts w:cstheme="minorHAnsi"/>
        </w:rPr>
        <w:t xml:space="preserve"> </w:t>
      </w:r>
    </w:p>
    <w:p w:rsidR="009A79B8" w:rsidRPr="005C2F33" w:rsidRDefault="009A79B8" w:rsidP="009A79B8">
      <w:pPr>
        <w:pStyle w:val="ListParagraph"/>
        <w:numPr>
          <w:ilvl w:val="0"/>
          <w:numId w:val="5"/>
        </w:numPr>
        <w:rPr>
          <w:rFonts w:cstheme="minorHAnsi"/>
        </w:rPr>
      </w:pPr>
      <w:r w:rsidRPr="005C2F33">
        <w:rPr>
          <w:rFonts w:cstheme="minorHAnsi"/>
        </w:rPr>
        <w:t>This week we are looking at seed dispersal</w:t>
      </w:r>
    </w:p>
    <w:p w:rsidR="009A79B8" w:rsidRPr="005C2F33" w:rsidRDefault="009A79B8" w:rsidP="009A79B8">
      <w:pPr>
        <w:pStyle w:val="ListParagraph"/>
        <w:numPr>
          <w:ilvl w:val="0"/>
          <w:numId w:val="5"/>
        </w:numPr>
        <w:rPr>
          <w:rFonts w:cstheme="minorHAnsi"/>
        </w:rPr>
      </w:pPr>
      <w:r w:rsidRPr="005C2F33">
        <w:rPr>
          <w:rFonts w:cstheme="minorHAnsi"/>
          <w:color w:val="000000"/>
        </w:rPr>
        <w:t xml:space="preserve">Talk to your child- how do new plants grow from seed in the wild?  How do seeds move from one place to another? </w:t>
      </w:r>
    </w:p>
    <w:p w:rsidR="009A79B8" w:rsidRPr="005C2F33" w:rsidRDefault="009A79B8" w:rsidP="009A79B8">
      <w:pPr>
        <w:pStyle w:val="ListParagraph"/>
        <w:numPr>
          <w:ilvl w:val="0"/>
          <w:numId w:val="5"/>
        </w:numPr>
        <w:rPr>
          <w:rFonts w:cstheme="minorHAnsi"/>
        </w:rPr>
      </w:pPr>
      <w:r w:rsidRPr="005C2F33">
        <w:rPr>
          <w:rFonts w:cstheme="minorHAnsi"/>
          <w:color w:val="000000"/>
        </w:rPr>
        <w:t xml:space="preserve">Watch BBC </w:t>
      </w:r>
      <w:proofErr w:type="spellStart"/>
      <w:r w:rsidRPr="005C2F33">
        <w:rPr>
          <w:rFonts w:cstheme="minorHAnsi"/>
          <w:color w:val="000000"/>
        </w:rPr>
        <w:t>bitesize</w:t>
      </w:r>
      <w:proofErr w:type="spellEnd"/>
      <w:r w:rsidRPr="005C2F33">
        <w:rPr>
          <w:rFonts w:cstheme="minorHAnsi"/>
          <w:color w:val="000000"/>
        </w:rPr>
        <w:t xml:space="preserve"> clip </w:t>
      </w:r>
      <w:hyperlink r:id="rId15" w:history="1">
        <w:r w:rsidRPr="005C2F33">
          <w:rPr>
            <w:rStyle w:val="Hyperlink"/>
            <w:rFonts w:cstheme="minorHAnsi"/>
          </w:rPr>
          <w:t>https://vi</w:t>
        </w:r>
        <w:r w:rsidRPr="005C2F33">
          <w:rPr>
            <w:rStyle w:val="Hyperlink"/>
            <w:rFonts w:cstheme="minorHAnsi"/>
          </w:rPr>
          <w:t>m</w:t>
        </w:r>
        <w:r w:rsidRPr="005C2F33">
          <w:rPr>
            <w:rStyle w:val="Hyperlink"/>
            <w:rFonts w:cstheme="minorHAnsi"/>
          </w:rPr>
          <w:t>eo.com/218127343</w:t>
        </w:r>
      </w:hyperlink>
      <w:r w:rsidRPr="005C2F33">
        <w:rPr>
          <w:rFonts w:cstheme="minorHAnsi"/>
          <w:color w:val="000000"/>
        </w:rPr>
        <w:t xml:space="preserve"> </w:t>
      </w:r>
    </w:p>
    <w:p w:rsidR="009A79B8" w:rsidRPr="005C2F33" w:rsidRDefault="009A79B8" w:rsidP="009A79B8">
      <w:pPr>
        <w:pStyle w:val="ListParagraph"/>
        <w:numPr>
          <w:ilvl w:val="0"/>
          <w:numId w:val="5"/>
        </w:numPr>
        <w:rPr>
          <w:rFonts w:cstheme="minorHAnsi"/>
        </w:rPr>
      </w:pPr>
      <w:r w:rsidRPr="005C2F33">
        <w:rPr>
          <w:rFonts w:cstheme="minorHAnsi"/>
          <w:color w:val="000000"/>
        </w:rPr>
        <w:t xml:space="preserve">Use the </w:t>
      </w:r>
      <w:proofErr w:type="spellStart"/>
      <w:r w:rsidRPr="005C2F33">
        <w:rPr>
          <w:rFonts w:cstheme="minorHAnsi"/>
          <w:color w:val="000000"/>
        </w:rPr>
        <w:t>twinkl</w:t>
      </w:r>
      <w:proofErr w:type="spellEnd"/>
      <w:r w:rsidRPr="005C2F33">
        <w:rPr>
          <w:rFonts w:cstheme="minorHAnsi"/>
          <w:color w:val="000000"/>
        </w:rPr>
        <w:t xml:space="preserve"> seed sorting activity (On additional resources) and decide where the seeds might be placed.</w:t>
      </w:r>
    </w:p>
    <w:p w:rsidR="009A79B8" w:rsidRPr="005C2F33" w:rsidRDefault="009A79B8" w:rsidP="009A79B8">
      <w:pPr>
        <w:pStyle w:val="ListParagraph"/>
        <w:numPr>
          <w:ilvl w:val="0"/>
          <w:numId w:val="5"/>
        </w:numPr>
        <w:rPr>
          <w:rFonts w:cstheme="minorHAnsi"/>
        </w:rPr>
      </w:pPr>
      <w:r w:rsidRPr="005C2F33">
        <w:rPr>
          <w:rFonts w:cstheme="minorHAnsi"/>
          <w:color w:val="000000"/>
        </w:rPr>
        <w:t>Check answers using the seed dispersal answer sheet (on additional resources)</w:t>
      </w:r>
    </w:p>
    <w:p w:rsidR="009A79B8" w:rsidRPr="005C2F33" w:rsidRDefault="009A79B8" w:rsidP="009A79B8">
      <w:pPr>
        <w:pStyle w:val="ListParagraph"/>
        <w:rPr>
          <w:rFonts w:cstheme="minorHAnsi"/>
        </w:rPr>
      </w:pPr>
    </w:p>
    <w:p w:rsidR="009A79B8" w:rsidRPr="005C2F33" w:rsidRDefault="009A79B8" w:rsidP="009A79B8">
      <w:pPr>
        <w:pStyle w:val="ListParagraph"/>
        <w:rPr>
          <w:rFonts w:cstheme="minorHAnsi"/>
        </w:rPr>
      </w:pPr>
    </w:p>
    <w:p w:rsidR="009A79B8" w:rsidRPr="005C2F33" w:rsidRDefault="009A79B8" w:rsidP="009A79B8">
      <w:pPr>
        <w:rPr>
          <w:rFonts w:cstheme="minorHAnsi"/>
        </w:rPr>
      </w:pPr>
      <w:r w:rsidRPr="005C2F33">
        <w:rPr>
          <w:rFonts w:cstheme="minorHAnsi"/>
          <w:b/>
        </w:rPr>
        <w:t>R.E</w:t>
      </w:r>
      <w:r w:rsidRPr="005C2F33">
        <w:rPr>
          <w:rFonts w:cstheme="minorHAnsi"/>
        </w:rPr>
        <w:t xml:space="preserve">  </w:t>
      </w:r>
    </w:p>
    <w:p w:rsidR="009A79B8" w:rsidRPr="005C2F33" w:rsidRDefault="009A79B8" w:rsidP="009A79B8">
      <w:pPr>
        <w:pStyle w:val="ListParagraph"/>
        <w:numPr>
          <w:ilvl w:val="0"/>
          <w:numId w:val="8"/>
        </w:numPr>
        <w:rPr>
          <w:rFonts w:cstheme="minorHAnsi"/>
        </w:rPr>
      </w:pPr>
      <w:r w:rsidRPr="005C2F33">
        <w:rPr>
          <w:rFonts w:cstheme="minorHAnsi"/>
        </w:rPr>
        <w:t>Discuss about world poverty go through the world poverty PowerPoint (additional resources)</w:t>
      </w:r>
    </w:p>
    <w:p w:rsidR="009A79B8" w:rsidRPr="005C2F33" w:rsidRDefault="009A79B8" w:rsidP="009A79B8">
      <w:pPr>
        <w:pStyle w:val="ListParagraph"/>
        <w:numPr>
          <w:ilvl w:val="0"/>
          <w:numId w:val="8"/>
        </w:numPr>
        <w:rPr>
          <w:rFonts w:cstheme="minorHAnsi"/>
        </w:rPr>
      </w:pPr>
      <w:r w:rsidRPr="005C2F33">
        <w:rPr>
          <w:rFonts w:cstheme="minorHAnsi"/>
        </w:rPr>
        <w:t>Discuss what things we really need complete what we really need worksheet (additional resources)</w:t>
      </w:r>
    </w:p>
    <w:p w:rsidR="00123CDC" w:rsidRPr="00414286" w:rsidRDefault="009A79B8" w:rsidP="009A79B8">
      <w:pPr>
        <w:rPr>
          <w:b/>
        </w:rPr>
      </w:pPr>
      <w:r w:rsidRPr="005C2F33">
        <w:rPr>
          <w:rFonts w:cstheme="minorHAnsi"/>
        </w:rPr>
        <w:t>Get your child to explain why they have put those specific things on their sheet</w:t>
      </w:r>
    </w:p>
    <w:p w:rsidR="00123CDC" w:rsidRPr="00414286" w:rsidRDefault="00123CDC" w:rsidP="00123CDC">
      <w:pPr>
        <w:rPr>
          <w:b/>
        </w:rPr>
      </w:pPr>
    </w:p>
    <w:bookmarkEnd w:id="0"/>
    <w:p w:rsidR="00123CDC" w:rsidRPr="00414286" w:rsidRDefault="00123CDC" w:rsidP="00123CDC">
      <w:r w:rsidRPr="00414286">
        <w:rPr>
          <w:b/>
        </w:rPr>
        <w:t>ICT</w:t>
      </w:r>
      <w:r w:rsidRPr="00414286">
        <w:t xml:space="preserve"> </w:t>
      </w:r>
    </w:p>
    <w:p w:rsidR="00123CDC" w:rsidRPr="00414286" w:rsidRDefault="00123CDC" w:rsidP="00123CDC">
      <w:pPr>
        <w:pStyle w:val="ListParagraph"/>
        <w:numPr>
          <w:ilvl w:val="0"/>
          <w:numId w:val="6"/>
        </w:numPr>
        <w:rPr>
          <w:b/>
        </w:rPr>
      </w:pPr>
      <w:r w:rsidRPr="00414286">
        <w:t xml:space="preserve">As your child logs into our online learning resources, continue to talk to them about the importance of keeping all passwords safe. </w:t>
      </w:r>
    </w:p>
    <w:p w:rsidR="00123CDC" w:rsidRPr="00414286" w:rsidRDefault="00123CDC" w:rsidP="00123CDC">
      <w:pPr>
        <w:pStyle w:val="ListParagraph"/>
        <w:numPr>
          <w:ilvl w:val="0"/>
          <w:numId w:val="6"/>
        </w:numPr>
        <w:rPr>
          <w:b/>
        </w:rPr>
      </w:pPr>
      <w:r w:rsidRPr="00414286">
        <w:t xml:space="preserve">Dance mat typing: get those finger moving (this helps with keyboard recognition and familiarisation) </w:t>
      </w:r>
      <w:hyperlink r:id="rId16" w:history="1">
        <w:r w:rsidRPr="00414286">
          <w:rPr>
            <w:rStyle w:val="Hyperlink"/>
          </w:rPr>
          <w:t>https://www.bbc.co.uk/bitesize/topics/zf2f9j6/articles/z3c6tfr</w:t>
        </w:r>
      </w:hyperlink>
      <w:r w:rsidRPr="00414286">
        <w:t xml:space="preserve"> </w:t>
      </w:r>
    </w:p>
    <w:p w:rsidR="00123CDC" w:rsidRDefault="00123CDC" w:rsidP="00123CDC"/>
    <w:p w:rsidR="00123CDC" w:rsidRDefault="00123CDC" w:rsidP="00123CDC">
      <w:pPr>
        <w:rPr>
          <w:b/>
        </w:rPr>
      </w:pPr>
    </w:p>
    <w:p w:rsidR="00123CDC" w:rsidRDefault="00123CDC" w:rsidP="00123CDC">
      <w:pPr>
        <w:rPr>
          <w:b/>
        </w:rPr>
      </w:pPr>
    </w:p>
    <w:p w:rsidR="00123CDC" w:rsidRDefault="00123CDC" w:rsidP="00123CDC">
      <w:pPr>
        <w:rPr>
          <w:b/>
        </w:rPr>
      </w:pPr>
    </w:p>
    <w:p w:rsidR="00123CDC" w:rsidRDefault="00123CDC" w:rsidP="00123CDC">
      <w:pPr>
        <w:rPr>
          <w:b/>
        </w:rPr>
      </w:pPr>
    </w:p>
    <w:p w:rsidR="00402EF4" w:rsidRDefault="00A650D5" w:rsidP="00123CDC">
      <w:bookmarkStart w:id="1" w:name="_GoBack"/>
      <w:bookmarkEnd w:id="1"/>
    </w:p>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B3D"/>
    <w:multiLevelType w:val="hybridMultilevel"/>
    <w:tmpl w:val="72C6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703D1"/>
    <w:multiLevelType w:val="hybridMultilevel"/>
    <w:tmpl w:val="37E8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54DEE"/>
    <w:multiLevelType w:val="hybridMultilevel"/>
    <w:tmpl w:val="DD5A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A4FA3"/>
    <w:multiLevelType w:val="hybridMultilevel"/>
    <w:tmpl w:val="1AA6B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A49F5"/>
    <w:multiLevelType w:val="hybridMultilevel"/>
    <w:tmpl w:val="070C8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2"/>
  </w:num>
  <w:num w:numId="5">
    <w:abstractNumId w:val="6"/>
  </w:num>
  <w:num w:numId="6">
    <w:abstractNumId w:val="5"/>
  </w:num>
  <w:num w:numId="7">
    <w:abstractNumId w:val="0"/>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CDC"/>
    <w:rsid w:val="000140B1"/>
    <w:rsid w:val="00123CDC"/>
    <w:rsid w:val="002020A0"/>
    <w:rsid w:val="003C34D8"/>
    <w:rsid w:val="00414286"/>
    <w:rsid w:val="004F6CE9"/>
    <w:rsid w:val="008F3829"/>
    <w:rsid w:val="00926CA8"/>
    <w:rsid w:val="00960DF1"/>
    <w:rsid w:val="009A79B8"/>
    <w:rsid w:val="00A650D5"/>
    <w:rsid w:val="00C301CD"/>
    <w:rsid w:val="00C83687"/>
    <w:rsid w:val="00CB74A3"/>
    <w:rsid w:val="00E0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8380"/>
  <w15:chartTrackingRefBased/>
  <w15:docId w15:val="{6E1BBC45-14AF-4020-8906-17EA3818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CD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CDC"/>
    <w:rPr>
      <w:color w:val="0563C1" w:themeColor="hyperlink"/>
      <w:u w:val="single"/>
    </w:rPr>
  </w:style>
  <w:style w:type="paragraph" w:styleId="ListParagraph">
    <w:name w:val="List Paragraph"/>
    <w:basedOn w:val="Normal"/>
    <w:uiPriority w:val="34"/>
    <w:qFormat/>
    <w:rsid w:val="00123CDC"/>
    <w:pPr>
      <w:ind w:left="720"/>
      <w:contextualSpacing/>
    </w:pPr>
  </w:style>
  <w:style w:type="paragraph" w:styleId="NormalWeb">
    <w:name w:val="Normal (Web)"/>
    <w:basedOn w:val="Normal"/>
    <w:uiPriority w:val="99"/>
    <w:unhideWhenUsed/>
    <w:rsid w:val="00123C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23904">
      <w:bodyDiv w:val="1"/>
      <w:marLeft w:val="0"/>
      <w:marRight w:val="0"/>
      <w:marTop w:val="0"/>
      <w:marBottom w:val="0"/>
      <w:divBdr>
        <w:top w:val="none" w:sz="0" w:space="0" w:color="auto"/>
        <w:left w:val="none" w:sz="0" w:space="0" w:color="auto"/>
        <w:bottom w:val="none" w:sz="0" w:space="0" w:color="auto"/>
        <w:right w:val="none" w:sz="0" w:space="0" w:color="auto"/>
      </w:divBdr>
      <w:divsChild>
        <w:div w:id="1954556696">
          <w:marLeft w:val="780"/>
          <w:marRight w:val="0"/>
          <w:marTop w:val="0"/>
          <w:marBottom w:val="0"/>
          <w:divBdr>
            <w:top w:val="none" w:sz="0" w:space="0" w:color="auto"/>
            <w:left w:val="none" w:sz="0" w:space="0" w:color="auto"/>
            <w:bottom w:val="none" w:sz="0" w:space="0" w:color="auto"/>
            <w:right w:val="none" w:sz="0" w:space="0" w:color="auto"/>
          </w:divBdr>
        </w:div>
        <w:div w:id="1280842407">
          <w:marLeft w:val="780"/>
          <w:marRight w:val="0"/>
          <w:marTop w:val="0"/>
          <w:marBottom w:val="0"/>
          <w:divBdr>
            <w:top w:val="none" w:sz="0" w:space="0" w:color="auto"/>
            <w:left w:val="none" w:sz="0" w:space="0" w:color="auto"/>
            <w:bottom w:val="none" w:sz="0" w:space="0" w:color="auto"/>
            <w:right w:val="none" w:sz="0" w:space="0" w:color="auto"/>
          </w:divBdr>
        </w:div>
        <w:div w:id="42607117">
          <w:marLeft w:val="780"/>
          <w:marRight w:val="0"/>
          <w:marTop w:val="0"/>
          <w:marBottom w:val="0"/>
          <w:divBdr>
            <w:top w:val="none" w:sz="0" w:space="0" w:color="auto"/>
            <w:left w:val="none" w:sz="0" w:space="0" w:color="auto"/>
            <w:bottom w:val="none" w:sz="0" w:space="0" w:color="auto"/>
            <w:right w:val="none" w:sz="0" w:space="0" w:color="auto"/>
          </w:divBdr>
        </w:div>
        <w:div w:id="1677612502">
          <w:marLeft w:val="780"/>
          <w:marRight w:val="0"/>
          <w:marTop w:val="0"/>
          <w:marBottom w:val="0"/>
          <w:divBdr>
            <w:top w:val="none" w:sz="0" w:space="0" w:color="auto"/>
            <w:left w:val="none" w:sz="0" w:space="0" w:color="auto"/>
            <w:bottom w:val="none" w:sz="0" w:space="0" w:color="auto"/>
            <w:right w:val="none" w:sz="0" w:space="0" w:color="auto"/>
          </w:divBdr>
        </w:div>
      </w:divsChild>
    </w:div>
    <w:div w:id="893394323">
      <w:bodyDiv w:val="1"/>
      <w:marLeft w:val="0"/>
      <w:marRight w:val="0"/>
      <w:marTop w:val="0"/>
      <w:marBottom w:val="0"/>
      <w:divBdr>
        <w:top w:val="none" w:sz="0" w:space="0" w:color="auto"/>
        <w:left w:val="none" w:sz="0" w:space="0" w:color="auto"/>
        <w:bottom w:val="none" w:sz="0" w:space="0" w:color="auto"/>
        <w:right w:val="none" w:sz="0" w:space="0" w:color="auto"/>
      </w:divBdr>
      <w:divsChild>
        <w:div w:id="996765829">
          <w:marLeft w:val="780"/>
          <w:marRight w:val="0"/>
          <w:marTop w:val="0"/>
          <w:marBottom w:val="0"/>
          <w:divBdr>
            <w:top w:val="none" w:sz="0" w:space="0" w:color="auto"/>
            <w:left w:val="none" w:sz="0" w:space="0" w:color="auto"/>
            <w:bottom w:val="none" w:sz="0" w:space="0" w:color="auto"/>
            <w:right w:val="none" w:sz="0" w:space="0" w:color="auto"/>
          </w:divBdr>
        </w:div>
        <w:div w:id="1271736952">
          <w:marLeft w:val="780"/>
          <w:marRight w:val="0"/>
          <w:marTop w:val="0"/>
          <w:marBottom w:val="0"/>
          <w:divBdr>
            <w:top w:val="none" w:sz="0" w:space="0" w:color="auto"/>
            <w:left w:val="none" w:sz="0" w:space="0" w:color="auto"/>
            <w:bottom w:val="none" w:sz="0" w:space="0" w:color="auto"/>
            <w:right w:val="none" w:sz="0" w:space="0" w:color="auto"/>
          </w:divBdr>
        </w:div>
        <w:div w:id="1608928424">
          <w:marLeft w:val="780"/>
          <w:marRight w:val="0"/>
          <w:marTop w:val="0"/>
          <w:marBottom w:val="0"/>
          <w:divBdr>
            <w:top w:val="none" w:sz="0" w:space="0" w:color="auto"/>
            <w:left w:val="none" w:sz="0" w:space="0" w:color="auto"/>
            <w:bottom w:val="none" w:sz="0" w:space="0" w:color="auto"/>
            <w:right w:val="none" w:sz="0" w:space="0" w:color="auto"/>
          </w:divBdr>
        </w:div>
        <w:div w:id="1735543751">
          <w:marLeft w:val="780"/>
          <w:marRight w:val="0"/>
          <w:marTop w:val="0"/>
          <w:marBottom w:val="0"/>
          <w:divBdr>
            <w:top w:val="none" w:sz="0" w:space="0" w:color="auto"/>
            <w:left w:val="none" w:sz="0" w:space="0" w:color="auto"/>
            <w:bottom w:val="none" w:sz="0" w:space="0" w:color="auto"/>
            <w:right w:val="none" w:sz="0" w:space="0" w:color="auto"/>
          </w:divBdr>
        </w:div>
      </w:divsChild>
    </w:div>
    <w:div w:id="986251538">
      <w:bodyDiv w:val="1"/>
      <w:marLeft w:val="0"/>
      <w:marRight w:val="0"/>
      <w:marTop w:val="0"/>
      <w:marBottom w:val="0"/>
      <w:divBdr>
        <w:top w:val="none" w:sz="0" w:space="0" w:color="auto"/>
        <w:left w:val="none" w:sz="0" w:space="0" w:color="auto"/>
        <w:bottom w:val="none" w:sz="0" w:space="0" w:color="auto"/>
        <w:right w:val="none" w:sz="0" w:space="0" w:color="auto"/>
      </w:divBdr>
      <w:divsChild>
        <w:div w:id="104689552">
          <w:marLeft w:val="780"/>
          <w:marRight w:val="0"/>
          <w:marTop w:val="0"/>
          <w:marBottom w:val="0"/>
          <w:divBdr>
            <w:top w:val="none" w:sz="0" w:space="0" w:color="auto"/>
            <w:left w:val="none" w:sz="0" w:space="0" w:color="auto"/>
            <w:bottom w:val="none" w:sz="0" w:space="0" w:color="auto"/>
            <w:right w:val="none" w:sz="0" w:space="0" w:color="auto"/>
          </w:divBdr>
        </w:div>
        <w:div w:id="406458568">
          <w:marLeft w:val="780"/>
          <w:marRight w:val="0"/>
          <w:marTop w:val="0"/>
          <w:marBottom w:val="0"/>
          <w:divBdr>
            <w:top w:val="none" w:sz="0" w:space="0" w:color="auto"/>
            <w:left w:val="none" w:sz="0" w:space="0" w:color="auto"/>
            <w:bottom w:val="none" w:sz="0" w:space="0" w:color="auto"/>
            <w:right w:val="none" w:sz="0" w:space="0" w:color="auto"/>
          </w:divBdr>
        </w:div>
        <w:div w:id="1687246033">
          <w:marLeft w:val="780"/>
          <w:marRight w:val="0"/>
          <w:marTop w:val="0"/>
          <w:marBottom w:val="0"/>
          <w:divBdr>
            <w:top w:val="none" w:sz="0" w:space="0" w:color="auto"/>
            <w:left w:val="none" w:sz="0" w:space="0" w:color="auto"/>
            <w:bottom w:val="none" w:sz="0" w:space="0" w:color="auto"/>
            <w:right w:val="none" w:sz="0" w:space="0" w:color="auto"/>
          </w:divBdr>
        </w:div>
        <w:div w:id="1947034239">
          <w:marLeft w:val="780"/>
          <w:marRight w:val="0"/>
          <w:marTop w:val="0"/>
          <w:marBottom w:val="0"/>
          <w:divBdr>
            <w:top w:val="none" w:sz="0" w:space="0" w:color="auto"/>
            <w:left w:val="none" w:sz="0" w:space="0" w:color="auto"/>
            <w:bottom w:val="none" w:sz="0" w:space="0" w:color="auto"/>
            <w:right w:val="none" w:sz="0" w:space="0" w:color="auto"/>
          </w:divBdr>
        </w:div>
      </w:divsChild>
    </w:div>
    <w:div w:id="1366980248">
      <w:bodyDiv w:val="1"/>
      <w:marLeft w:val="0"/>
      <w:marRight w:val="0"/>
      <w:marTop w:val="0"/>
      <w:marBottom w:val="0"/>
      <w:divBdr>
        <w:top w:val="none" w:sz="0" w:space="0" w:color="auto"/>
        <w:left w:val="none" w:sz="0" w:space="0" w:color="auto"/>
        <w:bottom w:val="none" w:sz="0" w:space="0" w:color="auto"/>
        <w:right w:val="none" w:sz="0" w:space="0" w:color="auto"/>
      </w:divBdr>
    </w:div>
    <w:div w:id="1371104060">
      <w:bodyDiv w:val="1"/>
      <w:marLeft w:val="0"/>
      <w:marRight w:val="0"/>
      <w:marTop w:val="0"/>
      <w:marBottom w:val="0"/>
      <w:divBdr>
        <w:top w:val="none" w:sz="0" w:space="0" w:color="auto"/>
        <w:left w:val="none" w:sz="0" w:space="0" w:color="auto"/>
        <w:bottom w:val="none" w:sz="0" w:space="0" w:color="auto"/>
        <w:right w:val="none" w:sz="0" w:space="0" w:color="auto"/>
      </w:divBdr>
      <w:divsChild>
        <w:div w:id="1162042811">
          <w:marLeft w:val="780"/>
          <w:marRight w:val="0"/>
          <w:marTop w:val="0"/>
          <w:marBottom w:val="0"/>
          <w:divBdr>
            <w:top w:val="none" w:sz="0" w:space="0" w:color="auto"/>
            <w:left w:val="none" w:sz="0" w:space="0" w:color="auto"/>
            <w:bottom w:val="none" w:sz="0" w:space="0" w:color="auto"/>
            <w:right w:val="none" w:sz="0" w:space="0" w:color="auto"/>
          </w:divBdr>
        </w:div>
        <w:div w:id="1683972091">
          <w:marLeft w:val="780"/>
          <w:marRight w:val="0"/>
          <w:marTop w:val="0"/>
          <w:marBottom w:val="0"/>
          <w:divBdr>
            <w:top w:val="none" w:sz="0" w:space="0" w:color="auto"/>
            <w:left w:val="none" w:sz="0" w:space="0" w:color="auto"/>
            <w:bottom w:val="none" w:sz="0" w:space="0" w:color="auto"/>
            <w:right w:val="none" w:sz="0" w:space="0" w:color="auto"/>
          </w:divBdr>
        </w:div>
        <w:div w:id="1080520907">
          <w:marLeft w:val="780"/>
          <w:marRight w:val="0"/>
          <w:marTop w:val="0"/>
          <w:marBottom w:val="0"/>
          <w:divBdr>
            <w:top w:val="none" w:sz="0" w:space="0" w:color="auto"/>
            <w:left w:val="none" w:sz="0" w:space="0" w:color="auto"/>
            <w:bottom w:val="none" w:sz="0" w:space="0" w:color="auto"/>
            <w:right w:val="none" w:sz="0" w:space="0" w:color="auto"/>
          </w:divBdr>
        </w:div>
        <w:div w:id="1415974922">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b.mathsnoproblem.com/teacher-guides/england/textbook-2a/chapter-06/lesson-5" TargetMode="External"/><Relationship Id="rId13" Type="http://schemas.openxmlformats.org/officeDocument/2006/relationships/hyperlink" Target="https://www.youtube.com/user/GoNoodleGam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thsnoproblem.com" TargetMode="External"/><Relationship Id="rId12" Type="http://schemas.openxmlformats.org/officeDocument/2006/relationships/hyperlink" Target="https://www.lesmills.com/uk/workouts/kids-classes/born-to-move-8-12-yea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bc.co.uk/bitesize/topics/zf2f9j6/articles/z3c6tfr" TargetMode="Externa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hyperlink" Target="https://hub.mathsnoproblem.com/teacher-guides/england/textbook-2a/chapter-06/lesson-8" TargetMode="External"/><Relationship Id="rId5" Type="http://schemas.openxmlformats.org/officeDocument/2006/relationships/hyperlink" Target="https://www.twinkl.co.uk/resource/suffixes-worksheets-to-support-the-teaching-of-lila-and-the-secret-of-rain-activity-sheets-t-l-527813" TargetMode="External"/><Relationship Id="rId15" Type="http://schemas.openxmlformats.org/officeDocument/2006/relationships/hyperlink" Target="https://vimeo.com/218127343" TargetMode="External"/><Relationship Id="rId10" Type="http://schemas.openxmlformats.org/officeDocument/2006/relationships/hyperlink" Target="https://hub.mathsnoproblem.com/teacher-guides/england/textbook-2a/chapter-06/lesson-7" TargetMode="External"/><Relationship Id="rId4" Type="http://schemas.openxmlformats.org/officeDocument/2006/relationships/webSettings" Target="webSettings.xml"/><Relationship Id="rId9" Type="http://schemas.openxmlformats.org/officeDocument/2006/relationships/hyperlink" Target="https://hub.mathsnoproblem.com/teacher-guides/england/textbook-2a/chapter-06/lesson-6" TargetMode="External"/><Relationship Id="rId14" Type="http://schemas.openxmlformats.org/officeDocument/2006/relationships/hyperlink" Target="https://www.youtube.com/watch?v=SDfc8SBYNnM&amp;t=7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3</cp:revision>
  <dcterms:created xsi:type="dcterms:W3CDTF">2020-06-05T09:13:00Z</dcterms:created>
  <dcterms:modified xsi:type="dcterms:W3CDTF">2020-06-05T10:45:00Z</dcterms:modified>
</cp:coreProperties>
</file>