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BAE181" w14:textId="7B0CE1A1" w:rsidR="00266A82" w:rsidRPr="00F4286D" w:rsidRDefault="00266A82" w:rsidP="6881E742">
      <w:pPr>
        <w:rPr>
          <w:b/>
          <w:bCs/>
          <w:u w:val="single"/>
        </w:rPr>
      </w:pPr>
      <w:r>
        <w:rPr>
          <w:noProof/>
          <w:lang w:eastAsia="en-GB"/>
        </w:rPr>
        <mc:AlternateContent>
          <mc:Choice Requires="wps">
            <w:drawing>
              <wp:anchor distT="45720" distB="45720" distL="114300" distR="114300" simplePos="0" relativeHeight="251659264" behindDoc="0" locked="0" layoutInCell="1" allowOverlap="1" wp14:anchorId="1EB325C5" wp14:editId="59BCAC5D">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14:paraId="596DB8DA" w14:textId="77777777" w:rsidR="00266A82" w:rsidRDefault="00266A82" w:rsidP="00266A82">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14:paraId="02DB5094" w14:textId="77777777" w:rsidR="00266A82" w:rsidRDefault="00266A82" w:rsidP="00266A82">
                            <w:r>
                              <w:t>We have tried to make the tasks as easy to understand as possible and have provided supporting material for these where necessary. Many of the activities involve online resources as we hope these are easily accessible from any location and have a minimal environmental impact when compared to photocopying packs of work for each child.</w:t>
                            </w:r>
                          </w:p>
                          <w:p w14:paraId="3941F648" w14:textId="77777777" w:rsidR="00266A82" w:rsidRDefault="00266A82" w:rsidP="00266A82">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p14="http://schemas.microsoft.com/office/word/2010/wordml" xmlns:a="http://schemas.openxmlformats.org/drawingml/2006/main">
            <w:pict w14:anchorId="69454E97">
              <v:shapetype id="_x0000_t202" coordsize="21600,21600" o:spt="202" path="m,l,21600r21600,l21600,xe" w14:anchorId="1EB325C5">
                <v:stroke joinstyle="miter"/>
                <v:path gradientshapeok="t" o:connecttype="rect"/>
              </v:shapetype>
              <v:shape id="Text Box 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266A82" w:rsidP="00266A82" w:rsidRDefault="00266A82" w14:paraId="648AA3F7" wp14:textId="77777777">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266A82" w:rsidP="00266A82" w:rsidRDefault="00266A82" w14:paraId="61F9B11E" wp14:textId="77777777">
                      <w:r>
                        <w:t>We have tried to make the tasks as easy to understand as possible and have provided supporting material for these where necessary. Many of the activities involve online resources as we hope these are easily accessible from any location and have a minimal environmental impact when compared to photocopying packs of work for each child.</w:t>
                      </w:r>
                    </w:p>
                    <w:p w:rsidR="00266A82" w:rsidP="00266A82" w:rsidRDefault="00266A82" w14:paraId="515A3283" wp14:textId="77777777">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Pr="6881E742">
        <w:rPr>
          <w:b/>
          <w:bCs/>
          <w:u w:val="single"/>
        </w:rPr>
        <w:t xml:space="preserve">Year </w:t>
      </w:r>
      <w:r w:rsidR="00BC12C7">
        <w:rPr>
          <w:b/>
          <w:bCs/>
          <w:u w:val="single"/>
        </w:rPr>
        <w:t>5</w:t>
      </w:r>
    </w:p>
    <w:p w14:paraId="672A6659" w14:textId="77777777" w:rsidR="00266A82" w:rsidRDefault="00266A82" w:rsidP="00266A82"/>
    <w:tbl>
      <w:tblPr>
        <w:tblStyle w:val="TableGrid"/>
        <w:tblW w:w="15451" w:type="dxa"/>
        <w:tblInd w:w="-714" w:type="dxa"/>
        <w:tblLook w:val="04A0" w:firstRow="1" w:lastRow="0" w:firstColumn="1" w:lastColumn="0" w:noHBand="0" w:noVBand="1"/>
      </w:tblPr>
      <w:tblGrid>
        <w:gridCol w:w="1702"/>
        <w:gridCol w:w="6662"/>
        <w:gridCol w:w="7087"/>
      </w:tblGrid>
      <w:tr w:rsidR="00266A82" w14:paraId="68EF8022" w14:textId="77777777" w:rsidTr="6881E742">
        <w:tc>
          <w:tcPr>
            <w:tcW w:w="1702" w:type="dxa"/>
          </w:tcPr>
          <w:p w14:paraId="27B6226E" w14:textId="77777777" w:rsidR="00266A82" w:rsidRPr="00DB6475" w:rsidRDefault="00266A82" w:rsidP="00EB25DA">
            <w:pPr>
              <w:rPr>
                <w:b/>
              </w:rPr>
            </w:pPr>
            <w:r>
              <w:rPr>
                <w:b/>
              </w:rPr>
              <w:t>Subject</w:t>
            </w:r>
          </w:p>
        </w:tc>
        <w:tc>
          <w:tcPr>
            <w:tcW w:w="6662" w:type="dxa"/>
          </w:tcPr>
          <w:p w14:paraId="08423271" w14:textId="77777777" w:rsidR="00266A82" w:rsidRPr="00DB6475" w:rsidRDefault="00266A82" w:rsidP="00EB25DA">
            <w:pPr>
              <w:rPr>
                <w:b/>
              </w:rPr>
            </w:pPr>
            <w:r>
              <w:rPr>
                <w:b/>
              </w:rPr>
              <w:t>Summary</w:t>
            </w:r>
          </w:p>
        </w:tc>
        <w:tc>
          <w:tcPr>
            <w:tcW w:w="7087" w:type="dxa"/>
          </w:tcPr>
          <w:p w14:paraId="15F68445" w14:textId="77777777" w:rsidR="00266A82" w:rsidRPr="00DB6475" w:rsidRDefault="00266A82" w:rsidP="00EB25DA">
            <w:pPr>
              <w:rPr>
                <w:b/>
              </w:rPr>
            </w:pPr>
            <w:r>
              <w:rPr>
                <w:b/>
              </w:rPr>
              <w:t>Task</w:t>
            </w:r>
          </w:p>
        </w:tc>
      </w:tr>
      <w:tr w:rsidR="00266A82" w14:paraId="705D3C69" w14:textId="77777777" w:rsidTr="6881E742">
        <w:tc>
          <w:tcPr>
            <w:tcW w:w="1702" w:type="dxa"/>
          </w:tcPr>
          <w:p w14:paraId="0A37501D" w14:textId="77777777" w:rsidR="00266A82" w:rsidRDefault="00266A82" w:rsidP="00EB25DA"/>
          <w:p w14:paraId="0A6CB2C4" w14:textId="77777777" w:rsidR="00266A82" w:rsidRDefault="00266A82" w:rsidP="00EB25DA">
            <w:r>
              <w:t>English</w:t>
            </w:r>
          </w:p>
        </w:tc>
        <w:tc>
          <w:tcPr>
            <w:tcW w:w="6662" w:type="dxa"/>
          </w:tcPr>
          <w:p w14:paraId="4DA4381C" w14:textId="45227EE4" w:rsidR="00266A82" w:rsidRPr="00DB6475" w:rsidRDefault="134028F8" w:rsidP="4DD37C7B">
            <w:pPr>
              <w:spacing w:line="259" w:lineRule="auto"/>
            </w:pPr>
            <w:r>
              <w:t>This week, my suggested activities are spelling and reading focused using our online resources.</w:t>
            </w:r>
          </w:p>
        </w:tc>
        <w:tc>
          <w:tcPr>
            <w:tcW w:w="7087" w:type="dxa"/>
          </w:tcPr>
          <w:p w14:paraId="03736AEC" w14:textId="016B5F33" w:rsidR="00266A82" w:rsidRDefault="4F8FE295" w:rsidP="4DD37C7B">
            <w:pPr>
              <w:pStyle w:val="ListParagraph"/>
              <w:numPr>
                <w:ilvl w:val="0"/>
                <w:numId w:val="7"/>
              </w:numPr>
              <w:spacing w:line="259" w:lineRule="auto"/>
              <w:rPr>
                <w:rFonts w:eastAsiaTheme="minorEastAsia"/>
              </w:rPr>
            </w:pPr>
            <w:r>
              <w:t>Practice the spellings set on Spelling Shed (they’re set to update each Monday).</w:t>
            </w:r>
          </w:p>
          <w:p w14:paraId="2C2067C1" w14:textId="75877E17" w:rsidR="00266A82" w:rsidRDefault="4F8FE295" w:rsidP="4DD37C7B">
            <w:pPr>
              <w:pStyle w:val="ListParagraph"/>
              <w:numPr>
                <w:ilvl w:val="0"/>
                <w:numId w:val="7"/>
              </w:numPr>
              <w:spacing w:line="259" w:lineRule="auto"/>
            </w:pPr>
            <w:r>
              <w:t>Read using Rising Stars and answer some of the online questions which are designed to be completed alongside the book. Please do email me for new books to be added if I don’t manage to spot when you’ve completed them – it's quite complicated to see who has read which books and there are 28</w:t>
            </w:r>
            <w:r w:rsidR="316E0B9E">
              <w:t xml:space="preserve"> I’m trying to keep an eye on at the same time; I’m bound to miss one or two.</w:t>
            </w:r>
          </w:p>
        </w:tc>
      </w:tr>
      <w:tr w:rsidR="00266A82" w14:paraId="6925C007" w14:textId="77777777" w:rsidTr="6881E742">
        <w:tc>
          <w:tcPr>
            <w:tcW w:w="1702" w:type="dxa"/>
          </w:tcPr>
          <w:p w14:paraId="5DAB6C7B" w14:textId="77777777" w:rsidR="00266A82" w:rsidRDefault="00266A82" w:rsidP="00EB25DA"/>
          <w:p w14:paraId="4640BA28" w14:textId="77777777" w:rsidR="00266A82" w:rsidRDefault="00266A82" w:rsidP="00EB25DA">
            <w:r>
              <w:t>Maths</w:t>
            </w:r>
          </w:p>
        </w:tc>
        <w:tc>
          <w:tcPr>
            <w:tcW w:w="6662" w:type="dxa"/>
          </w:tcPr>
          <w:p w14:paraId="4C61808C" w14:textId="77777777" w:rsidR="00BC12C7" w:rsidRDefault="00BC12C7" w:rsidP="00BC12C7">
            <w:r>
              <w:t>Year 5 were due to start the fractions unit of learning following the Maths No Problem syllabus. This is chapter 6 of textbook and workbook 1.</w:t>
            </w:r>
          </w:p>
          <w:p w14:paraId="463CA535" w14:textId="4F87699A" w:rsidR="4DD37C7B" w:rsidRDefault="4DD37C7B" w:rsidP="4DD37C7B">
            <w:bookmarkStart w:id="0" w:name="_GoBack"/>
            <w:bookmarkEnd w:id="0"/>
          </w:p>
          <w:p w14:paraId="4F54D1B6" w14:textId="77777777" w:rsidR="00266A82" w:rsidRDefault="000A5511" w:rsidP="00EB25DA">
            <w:r>
              <w:t xml:space="preserve">Any number work (adding, subtracting, multiplying or dividing) will help keep children’s brains ticking. Times Table </w:t>
            </w:r>
            <w:proofErr w:type="spellStart"/>
            <w:r>
              <w:t>Rockstars</w:t>
            </w:r>
            <w:proofErr w:type="spellEnd"/>
            <w:r>
              <w:t xml:space="preserve"> (</w:t>
            </w:r>
            <w:hyperlink r:id="rId7" w:history="1">
              <w:r>
                <w:rPr>
                  <w:rStyle w:val="Hyperlink"/>
                </w:rPr>
                <w:t>https://ttrockstars.com/</w:t>
              </w:r>
            </w:hyperlink>
            <w:r>
              <w:t>) and 10ticks (</w:t>
            </w:r>
            <w:hyperlink r:id="rId8" w:history="1">
              <w:r>
                <w:rPr>
                  <w:rStyle w:val="Hyperlink"/>
                </w:rPr>
                <w:t>https://www.10ticks.com/</w:t>
              </w:r>
            </w:hyperlink>
            <w:r>
              <w:t>) are very helpful</w:t>
            </w:r>
            <w:r w:rsidR="001A29F4">
              <w:t xml:space="preserve"> for mental agility activities.</w:t>
            </w:r>
          </w:p>
        </w:tc>
        <w:tc>
          <w:tcPr>
            <w:tcW w:w="7087" w:type="dxa"/>
          </w:tcPr>
          <w:p w14:paraId="1A3135D1" w14:textId="532D7EC9" w:rsidR="62BD3AFC" w:rsidRDefault="62BD3AFC" w:rsidP="4DD37C7B">
            <w:pPr>
              <w:pStyle w:val="ListParagraph"/>
              <w:numPr>
                <w:ilvl w:val="0"/>
                <w:numId w:val="4"/>
              </w:numPr>
            </w:pPr>
            <w:r>
              <w:t>One lesson of maths each day is a suggested amount. This begins with a work through the textbook question and task before completing the workbook. Begin, on day 1, with lesson 1 and wor</w:t>
            </w:r>
            <w:r w:rsidR="1AD7D0EB">
              <w:t>ksheet</w:t>
            </w:r>
            <w:r>
              <w:t xml:space="preserve"> 1.</w:t>
            </w:r>
          </w:p>
          <w:p w14:paraId="7B6972C3" w14:textId="18455357" w:rsidR="4DD37C7B" w:rsidRDefault="4DD37C7B" w:rsidP="4DD37C7B"/>
          <w:p w14:paraId="28A0A67E" w14:textId="57F61CCB" w:rsidR="00266A82" w:rsidRDefault="00CF15D9" w:rsidP="4DD37C7B">
            <w:pPr>
              <w:pStyle w:val="ListParagraph"/>
              <w:numPr>
                <w:ilvl w:val="0"/>
                <w:numId w:val="4"/>
              </w:numPr>
              <w:rPr>
                <w:rFonts w:eastAsiaTheme="minorEastAsia"/>
              </w:rPr>
            </w:pPr>
            <w:r>
              <w:t xml:space="preserve">Daily lessons are available via the </w:t>
            </w:r>
            <w:r w:rsidR="000A5511">
              <w:t xml:space="preserve">BBC </w:t>
            </w:r>
            <w:proofErr w:type="spellStart"/>
            <w:r w:rsidR="000A5511">
              <w:t>Bitesize</w:t>
            </w:r>
            <w:proofErr w:type="spellEnd"/>
            <w:r w:rsidR="000A5511">
              <w:t xml:space="preserve"> website (</w:t>
            </w:r>
            <w:hyperlink r:id="rId9">
              <w:r w:rsidR="000A5511" w:rsidRPr="4DD37C7B">
                <w:rPr>
                  <w:rStyle w:val="Hyperlink"/>
                </w:rPr>
                <w:t>https://www.bbc.co.uk/bitesize/tags/zhgppg8/year-5-lessons/1</w:t>
              </w:r>
            </w:hyperlink>
            <w:r w:rsidR="000A5511">
              <w:t>) and are great.</w:t>
            </w:r>
          </w:p>
          <w:p w14:paraId="13CE4E11" w14:textId="10C4CA47" w:rsidR="000A5511" w:rsidRDefault="4D497103" w:rsidP="4DD37C7B">
            <w:pPr>
              <w:pStyle w:val="ListParagraph"/>
              <w:numPr>
                <w:ilvl w:val="0"/>
                <w:numId w:val="4"/>
              </w:numPr>
              <w:spacing w:line="259" w:lineRule="auto"/>
              <w:rPr>
                <w:rFonts w:eastAsiaTheme="minorEastAsia"/>
              </w:rPr>
            </w:pPr>
            <w:r>
              <w:lastRenderedPageBreak/>
              <w:t xml:space="preserve">Continue to practise telling the time. Begin to ask ‘how much longer until’ and ‘how long did that take’ questions to encourage children to work using time. </w:t>
            </w:r>
            <w:r w:rsidR="04181DD7">
              <w:t>The blank table in the home learning section of the school website can be used to support this by building a ‘perfect day’ timetable and working out the duration of activities.</w:t>
            </w:r>
          </w:p>
        </w:tc>
      </w:tr>
      <w:tr w:rsidR="00266A82" w14:paraId="5383D7DF" w14:textId="77777777" w:rsidTr="6881E742">
        <w:tc>
          <w:tcPr>
            <w:tcW w:w="1702" w:type="dxa"/>
          </w:tcPr>
          <w:p w14:paraId="6A05A809" w14:textId="77777777" w:rsidR="00266A82" w:rsidRDefault="00266A82" w:rsidP="00EB25DA"/>
          <w:p w14:paraId="6FFD8311" w14:textId="11216F64" w:rsidR="00266A82" w:rsidRDefault="7C289C18" w:rsidP="4DD37C7B">
            <w:pPr>
              <w:spacing w:line="259" w:lineRule="auto"/>
            </w:pPr>
            <w:r>
              <w:t>Art</w:t>
            </w:r>
          </w:p>
        </w:tc>
        <w:tc>
          <w:tcPr>
            <w:tcW w:w="6662" w:type="dxa"/>
          </w:tcPr>
          <w:p w14:paraId="55564D9A" w14:textId="25E99AEC" w:rsidR="00266A82" w:rsidRDefault="7C289C18" w:rsidP="00EB25DA">
            <w:r>
              <w:t>Ancient Greek vases were incredibly interesting and helped to pass stories from one person to another.</w:t>
            </w:r>
          </w:p>
        </w:tc>
        <w:tc>
          <w:tcPr>
            <w:tcW w:w="7087" w:type="dxa"/>
          </w:tcPr>
          <w:p w14:paraId="08E25B01" w14:textId="46CD9638" w:rsidR="00266A82" w:rsidRDefault="7C289C18" w:rsidP="4DD37C7B">
            <w:pPr>
              <w:pStyle w:val="ListParagraph"/>
              <w:numPr>
                <w:ilvl w:val="0"/>
                <w:numId w:val="3"/>
              </w:numPr>
              <w:spacing w:line="259" w:lineRule="auto"/>
              <w:rPr>
                <w:rFonts w:eastAsiaTheme="minorEastAsia"/>
              </w:rPr>
            </w:pPr>
            <w:r>
              <w:t xml:space="preserve">Have a look at the </w:t>
            </w:r>
            <w:r w:rsidR="58A40D52">
              <w:t xml:space="preserve">video about how Ancient Greek pottery was made: </w:t>
            </w:r>
            <w:hyperlink r:id="rId10">
              <w:r w:rsidR="58A40D52" w:rsidRPr="4DD37C7B">
                <w:rPr>
                  <w:rStyle w:val="Hyperlink"/>
                </w:rPr>
                <w:t>https://www.khanacademy.org/humanities/ap-art-history/ancient-mediterranean-ap/greece-etruria-rome/v/making-greek-vases</w:t>
              </w:r>
            </w:hyperlink>
            <w:r w:rsidR="58A40D52">
              <w:t xml:space="preserve"> </w:t>
            </w:r>
          </w:p>
          <w:p w14:paraId="4057E46E" w14:textId="1BE01C19" w:rsidR="00266A82" w:rsidRDefault="34A5A59C" w:rsidP="4DD37C7B">
            <w:pPr>
              <w:pStyle w:val="ListParagraph"/>
              <w:numPr>
                <w:ilvl w:val="0"/>
                <w:numId w:val="3"/>
              </w:numPr>
              <w:spacing w:line="259" w:lineRule="auto"/>
            </w:pPr>
            <w:r>
              <w:t>See if you can find a famous Ancient Greece story which could be re-told on the side of an Ancient Greek vase. Remember, if you’re using Google to research add ‘KS2’ on the end to bring up appropriate websites.</w:t>
            </w:r>
          </w:p>
          <w:p w14:paraId="630D9CDD" w14:textId="48D5962D" w:rsidR="00266A82" w:rsidRDefault="34A5A59C" w:rsidP="4DD37C7B">
            <w:pPr>
              <w:pStyle w:val="ListParagraph"/>
              <w:numPr>
                <w:ilvl w:val="0"/>
                <w:numId w:val="3"/>
              </w:numPr>
              <w:spacing w:line="259" w:lineRule="auto"/>
            </w:pPr>
            <w:r>
              <w:t>Sketch the outline of a vase and add your version of an Ancient Greek story to the side.</w:t>
            </w:r>
          </w:p>
        </w:tc>
      </w:tr>
      <w:tr w:rsidR="4DD37C7B" w14:paraId="0158A39C" w14:textId="77777777" w:rsidTr="6881E742">
        <w:tc>
          <w:tcPr>
            <w:tcW w:w="1702" w:type="dxa"/>
          </w:tcPr>
          <w:p w14:paraId="764F9E5B" w14:textId="109F76DD" w:rsidR="4DD37C7B" w:rsidRDefault="4DD37C7B" w:rsidP="4DD37C7B"/>
          <w:p w14:paraId="714505E9" w14:textId="4EF0121D" w:rsidR="10320499" w:rsidRDefault="10320499" w:rsidP="4DD37C7B">
            <w:r>
              <w:t>Geography</w:t>
            </w:r>
          </w:p>
          <w:p w14:paraId="57848B8E" w14:textId="63C8D559" w:rsidR="4DD37C7B" w:rsidRDefault="4DD37C7B" w:rsidP="4DD37C7B"/>
        </w:tc>
        <w:tc>
          <w:tcPr>
            <w:tcW w:w="6662" w:type="dxa"/>
          </w:tcPr>
          <w:p w14:paraId="114E43C0" w14:textId="1A02C5C3" w:rsidR="10320499" w:rsidRDefault="10320499" w:rsidP="4DD37C7B">
            <w:r>
              <w:t xml:space="preserve">As we’re looking at Ancient Greece, it’s important that the children understand what Greece is like. For those who have visited on holiday there’ll be a slight advantage here (although the recent weather isn’t drastically </w:t>
            </w:r>
            <w:r w:rsidR="0C19F44C">
              <w:t>dissimilar</w:t>
            </w:r>
            <w:r>
              <w:t>!).</w:t>
            </w:r>
          </w:p>
        </w:tc>
        <w:tc>
          <w:tcPr>
            <w:tcW w:w="7087" w:type="dxa"/>
          </w:tcPr>
          <w:p w14:paraId="28A92834" w14:textId="28AEC142" w:rsidR="10320499" w:rsidRDefault="10320499" w:rsidP="4DD37C7B">
            <w:pPr>
              <w:pStyle w:val="ListParagraph"/>
              <w:numPr>
                <w:ilvl w:val="0"/>
                <w:numId w:val="2"/>
              </w:numPr>
              <w:ind w:left="360"/>
              <w:rPr>
                <w:rFonts w:eastAsiaTheme="minorEastAsia"/>
              </w:rPr>
            </w:pPr>
            <w:r>
              <w:t xml:space="preserve">Use the blank </w:t>
            </w:r>
            <w:r w:rsidR="74C92EC5">
              <w:t>Europe</w:t>
            </w:r>
            <w:r>
              <w:t xml:space="preserve"> map (available from the home learning section of the website) to identify:</w:t>
            </w:r>
          </w:p>
          <w:p w14:paraId="7DE6AB79" w14:textId="37231BB4" w:rsidR="71BBA63A" w:rsidRDefault="71BBA63A" w:rsidP="4DD37C7B">
            <w:pPr>
              <w:pStyle w:val="ListParagraph"/>
              <w:numPr>
                <w:ilvl w:val="1"/>
                <w:numId w:val="2"/>
              </w:numPr>
            </w:pPr>
            <w:r>
              <w:t>The nearby countries.</w:t>
            </w:r>
          </w:p>
          <w:p w14:paraId="2363B624" w14:textId="11228275" w:rsidR="5D7340DB" w:rsidRDefault="5D7340DB" w:rsidP="4DD37C7B">
            <w:pPr>
              <w:pStyle w:val="ListParagraph"/>
              <w:numPr>
                <w:ilvl w:val="1"/>
                <w:numId w:val="2"/>
              </w:numPr>
            </w:pPr>
            <w:r>
              <w:t>The Seas</w:t>
            </w:r>
          </w:p>
          <w:p w14:paraId="568169D8" w14:textId="2FE4E7CE" w:rsidR="5D7340DB" w:rsidRDefault="5D7340DB" w:rsidP="4DD37C7B">
            <w:pPr>
              <w:pStyle w:val="ListParagraph"/>
              <w:numPr>
                <w:ilvl w:val="1"/>
                <w:numId w:val="2"/>
              </w:numPr>
            </w:pPr>
            <w:r>
              <w:t>Mountains</w:t>
            </w:r>
          </w:p>
          <w:p w14:paraId="37742BBC" w14:textId="25E6DC5C" w:rsidR="5D7340DB" w:rsidRDefault="5D7340DB" w:rsidP="4DD37C7B">
            <w:r>
              <w:t>2. For interest, I have also uploaded two versions of an Ancient Greece map</w:t>
            </w:r>
            <w:r w:rsidR="01A16E8B">
              <w:t xml:space="preserve"> (one blank and one with place names)</w:t>
            </w:r>
            <w:r>
              <w:t xml:space="preserve"> which will help to show the differences between modern day Greece and Ancient Greece.</w:t>
            </w:r>
            <w:r w:rsidR="72E2135F">
              <w:t xml:space="preserve"> Have a look on Google Maps to see if any differences can be spotted.</w:t>
            </w:r>
          </w:p>
        </w:tc>
      </w:tr>
      <w:tr w:rsidR="00266A82" w14:paraId="74DFFC62" w14:textId="77777777" w:rsidTr="6881E742">
        <w:tc>
          <w:tcPr>
            <w:tcW w:w="1702" w:type="dxa"/>
          </w:tcPr>
          <w:p w14:paraId="5A39BBE3" w14:textId="77777777" w:rsidR="00266A82" w:rsidRDefault="00266A82" w:rsidP="00EB25DA"/>
          <w:p w14:paraId="4EA36025" w14:textId="77777777" w:rsidR="00266A82" w:rsidRDefault="00266A82" w:rsidP="00EB25DA">
            <w:r>
              <w:t>PE</w:t>
            </w:r>
          </w:p>
        </w:tc>
        <w:tc>
          <w:tcPr>
            <w:tcW w:w="6662" w:type="dxa"/>
          </w:tcPr>
          <w:p w14:paraId="41C8F396" w14:textId="77777777" w:rsidR="00266A82" w:rsidRDefault="00266A82" w:rsidP="00EB25DA"/>
        </w:tc>
        <w:tc>
          <w:tcPr>
            <w:tcW w:w="7087" w:type="dxa"/>
          </w:tcPr>
          <w:p w14:paraId="5FFC4722" w14:textId="77777777" w:rsidR="00266A82" w:rsidRDefault="00266A82" w:rsidP="00266A82">
            <w:pPr>
              <w:pStyle w:val="ListParagraph"/>
              <w:numPr>
                <w:ilvl w:val="0"/>
                <w:numId w:val="5"/>
              </w:numPr>
            </w:pPr>
            <w:r>
              <w:t xml:space="preserve">The Joe Wicks workouts continue to be popular and are delivered live at 9am each morning via his YouTube channel: </w:t>
            </w:r>
            <w:hyperlink r:id="rId11">
              <w:r w:rsidRPr="4DD37C7B">
                <w:rPr>
                  <w:rStyle w:val="Hyperlink"/>
                </w:rPr>
                <w:t>https://www.youtube.com/user/thebodycoach1</w:t>
              </w:r>
            </w:hyperlink>
            <w:r>
              <w:t>. Don’t worry if you miss them though, they can also be watched at a later date.</w:t>
            </w:r>
          </w:p>
          <w:p w14:paraId="3B1D06E8" w14:textId="326C9967" w:rsidR="7D94936B" w:rsidRDefault="7D94936B" w:rsidP="4DD37C7B">
            <w:pPr>
              <w:pStyle w:val="ListParagraph"/>
              <w:numPr>
                <w:ilvl w:val="0"/>
                <w:numId w:val="5"/>
              </w:numPr>
              <w:spacing w:line="259" w:lineRule="auto"/>
              <w:rPr>
                <w:rFonts w:eastAsiaTheme="minorEastAsia"/>
              </w:rPr>
            </w:pPr>
            <w:r>
              <w:t>Use the mini-</w:t>
            </w:r>
            <w:proofErr w:type="spellStart"/>
            <w:r>
              <w:t>olympics</w:t>
            </w:r>
            <w:proofErr w:type="spellEnd"/>
            <w:r>
              <w:t xml:space="preserve"> as inspiration to come up with your own </w:t>
            </w:r>
            <w:proofErr w:type="spellStart"/>
            <w:r>
              <w:t>olympic</w:t>
            </w:r>
            <w:proofErr w:type="spellEnd"/>
            <w:r>
              <w:t xml:space="preserve"> games (sheet on shared area).</w:t>
            </w:r>
          </w:p>
          <w:p w14:paraId="72A3D3EC" w14:textId="77777777" w:rsidR="00266A82" w:rsidRDefault="00266A82" w:rsidP="00EB25DA"/>
        </w:tc>
      </w:tr>
      <w:tr w:rsidR="00266A82" w14:paraId="1A03D2A1" w14:textId="77777777" w:rsidTr="6881E742">
        <w:tc>
          <w:tcPr>
            <w:tcW w:w="1702" w:type="dxa"/>
          </w:tcPr>
          <w:p w14:paraId="0D0B940D" w14:textId="77777777" w:rsidR="00266A82" w:rsidRDefault="00266A82" w:rsidP="00EB25DA"/>
          <w:p w14:paraId="2E0AF8F1" w14:textId="77777777" w:rsidR="00266A82" w:rsidRDefault="00266A82" w:rsidP="00EB25DA">
            <w:r>
              <w:t>French</w:t>
            </w:r>
          </w:p>
          <w:p w14:paraId="0E27B00A" w14:textId="77777777" w:rsidR="00266A82" w:rsidRDefault="00266A82" w:rsidP="00EB25DA"/>
        </w:tc>
        <w:tc>
          <w:tcPr>
            <w:tcW w:w="6662" w:type="dxa"/>
          </w:tcPr>
          <w:p w14:paraId="60061E4C" w14:textId="77777777" w:rsidR="00266A82" w:rsidRDefault="00266A82" w:rsidP="00EB25DA"/>
        </w:tc>
        <w:tc>
          <w:tcPr>
            <w:tcW w:w="7087" w:type="dxa"/>
          </w:tcPr>
          <w:p w14:paraId="7B3328C9" w14:textId="77777777" w:rsidR="00266A82" w:rsidRDefault="00266A82" w:rsidP="00266A82">
            <w:pPr>
              <w:pStyle w:val="ListParagraph"/>
              <w:numPr>
                <w:ilvl w:val="0"/>
                <w:numId w:val="6"/>
              </w:numPr>
            </w:pPr>
            <w:proofErr w:type="spellStart"/>
            <w:r>
              <w:t>Duolingo</w:t>
            </w:r>
            <w:proofErr w:type="spellEnd"/>
            <w:r>
              <w:t xml:space="preserve"> (a free app available on the app store or at </w:t>
            </w:r>
            <w:hyperlink r:id="rId12" w:history="1">
              <w:r>
                <w:rPr>
                  <w:rStyle w:val="Hyperlink"/>
                </w:rPr>
                <w:t>https://www.duolingo.com/</w:t>
              </w:r>
            </w:hyperlink>
            <w:r>
              <w:t>) is a great app to keep learning French independently and continues to be popular.</w:t>
            </w:r>
          </w:p>
        </w:tc>
      </w:tr>
      <w:tr w:rsidR="4DD37C7B" w14:paraId="254AD9EC" w14:textId="77777777" w:rsidTr="6881E742">
        <w:tc>
          <w:tcPr>
            <w:tcW w:w="1702" w:type="dxa"/>
          </w:tcPr>
          <w:p w14:paraId="1DE9B414" w14:textId="11B19F21" w:rsidR="4DD37C7B" w:rsidRDefault="4DD37C7B" w:rsidP="4DD37C7B"/>
          <w:p w14:paraId="6BEC1598" w14:textId="36119E10" w:rsidR="1FD7BAEB" w:rsidRDefault="1FD7BAEB" w:rsidP="4DD37C7B">
            <w:r>
              <w:t>Computing</w:t>
            </w:r>
          </w:p>
        </w:tc>
        <w:tc>
          <w:tcPr>
            <w:tcW w:w="6662" w:type="dxa"/>
          </w:tcPr>
          <w:p w14:paraId="442EF613" w14:textId="23808EEC" w:rsidR="4DD37C7B" w:rsidRDefault="4DD37C7B" w:rsidP="4DD37C7B"/>
        </w:tc>
        <w:tc>
          <w:tcPr>
            <w:tcW w:w="7087" w:type="dxa"/>
          </w:tcPr>
          <w:p w14:paraId="1F5CE6BF" w14:textId="764BBFFE" w:rsidR="1F17A726" w:rsidRDefault="1F17A726" w:rsidP="4DD37C7B">
            <w:pPr>
              <w:pStyle w:val="ListParagraph"/>
              <w:numPr>
                <w:ilvl w:val="0"/>
                <w:numId w:val="1"/>
              </w:numPr>
              <w:rPr>
                <w:rFonts w:eastAsiaTheme="minorEastAsia"/>
              </w:rPr>
            </w:pPr>
            <w:r>
              <w:t xml:space="preserve">Learn about selection using the Minecraft hour of code: </w:t>
            </w:r>
            <w:hyperlink r:id="rId13">
              <w:r w:rsidRPr="4DD37C7B">
                <w:rPr>
                  <w:rStyle w:val="Hyperlink"/>
                </w:rPr>
                <w:t>https://studio.code.org/s/aquatic/stage/1/puzzle/1</w:t>
              </w:r>
            </w:hyperlink>
          </w:p>
          <w:p w14:paraId="3FDFC719" w14:textId="2B01C15B" w:rsidR="1FD7BAEB" w:rsidRDefault="1FD7BAEB" w:rsidP="4DD37C7B">
            <w:pPr>
              <w:pStyle w:val="ListParagraph"/>
              <w:numPr>
                <w:ilvl w:val="0"/>
                <w:numId w:val="1"/>
              </w:numPr>
              <w:rPr>
                <w:rFonts w:eastAsiaTheme="minorEastAsia"/>
              </w:rPr>
            </w:pPr>
            <w:r>
              <w:t xml:space="preserve">Barefoot computing (a brilliant teacher’s website which has now released home-learning activities) has a range of computing activities which can be completed for free. Some of them don’t actually involve a computer either. </w:t>
            </w:r>
            <w:hyperlink r:id="rId14">
              <w:r w:rsidRPr="4DD37C7B">
                <w:rPr>
                  <w:rStyle w:val="Hyperlink"/>
                </w:rPr>
                <w:t>https://www.barefootcomputing.org/homelearning</w:t>
              </w:r>
            </w:hyperlink>
          </w:p>
          <w:p w14:paraId="076665CC" w14:textId="0D644312" w:rsidR="4DD37C7B" w:rsidRDefault="4DD37C7B" w:rsidP="4DD37C7B">
            <w:pPr>
              <w:ind w:left="360"/>
            </w:pPr>
          </w:p>
        </w:tc>
      </w:tr>
    </w:tbl>
    <w:p w14:paraId="44EAFD9C" w14:textId="77777777" w:rsidR="00266A82" w:rsidRDefault="00266A82" w:rsidP="00266A82"/>
    <w:p w14:paraId="7003E914" w14:textId="77777777" w:rsidR="00266A82" w:rsidRDefault="00266A82" w:rsidP="00266A82">
      <w:r>
        <w:t xml:space="preserve">Throughout this tricky time, many educational websites are offering free online resources or access to help with home learning. Some recommended websites to help with additional tasks and activities are linked on our school website at: </w:t>
      </w:r>
      <w:hyperlink r:id="rId15" w:history="1">
        <w:r>
          <w:rPr>
            <w:rStyle w:val="Hyperlink"/>
          </w:rPr>
          <w:t>https://www.middletononthewoldsprimary.co.uk/parents/support_for_home_learning/links_for_home_learning.html</w:t>
        </w:r>
      </w:hyperlink>
    </w:p>
    <w:p w14:paraId="4B94D5A5" w14:textId="77777777" w:rsidR="00266A82" w:rsidRDefault="00266A82" w:rsidP="00266A82">
      <w:pPr>
        <w:pStyle w:val="ListParagraph"/>
      </w:pPr>
    </w:p>
    <w:p w14:paraId="3DEEC669" w14:textId="77777777" w:rsidR="005A2BA2" w:rsidRDefault="005A2BA2"/>
    <w:sectPr w:rsidR="005A2BA2" w:rsidSect="00DB6475">
      <w:headerReference w:type="default" r:id="rId1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BF1E10" w14:textId="77777777" w:rsidR="00000000" w:rsidRDefault="00BC12C7">
      <w:pPr>
        <w:spacing w:after="0" w:line="240" w:lineRule="auto"/>
      </w:pPr>
      <w:r>
        <w:separator/>
      </w:r>
    </w:p>
  </w:endnote>
  <w:endnote w:type="continuationSeparator" w:id="0">
    <w:p w14:paraId="18DA1A01" w14:textId="77777777" w:rsidR="00000000" w:rsidRDefault="00BC1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83FFA" w14:textId="77777777" w:rsidR="00000000" w:rsidRDefault="00BC12C7">
      <w:pPr>
        <w:spacing w:after="0" w:line="240" w:lineRule="auto"/>
      </w:pPr>
      <w:r>
        <w:separator/>
      </w:r>
    </w:p>
  </w:footnote>
  <w:footnote w:type="continuationSeparator" w:id="0">
    <w:p w14:paraId="0DB8961B" w14:textId="77777777" w:rsidR="00000000" w:rsidRDefault="00BC12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6733A" w14:textId="77777777" w:rsidR="00696200" w:rsidRDefault="001A29F4" w:rsidP="00A54824">
    <w:pPr>
      <w:pStyle w:val="Header"/>
      <w:tabs>
        <w:tab w:val="clear" w:pos="4513"/>
        <w:tab w:val="clear" w:pos="9026"/>
        <w:tab w:val="left" w:pos="1704"/>
      </w:tabs>
    </w:pPr>
    <w:r>
      <w:rPr>
        <w:noProof/>
        <w:lang w:eastAsia="en-GB"/>
      </w:rPr>
      <w:drawing>
        <wp:anchor distT="0" distB="0" distL="114300" distR="114300" simplePos="0" relativeHeight="251659264" behindDoc="1" locked="0" layoutInCell="1" allowOverlap="1" wp14:anchorId="0D03DC1B" wp14:editId="681FA31D">
          <wp:simplePos x="0" y="0"/>
          <wp:positionH relativeFrom="column">
            <wp:posOffset>-472440</wp:posOffset>
          </wp:positionH>
          <wp:positionV relativeFrom="paragraph">
            <wp:posOffset>-289560</wp:posOffset>
          </wp:positionV>
          <wp:extent cx="640080" cy="640080"/>
          <wp:effectExtent l="0" t="0" r="7620" b="7620"/>
          <wp:wrapTight wrapText="bothSides">
            <wp:wrapPolygon edited="0">
              <wp:start x="0" y="0"/>
              <wp:lineTo x="0" y="21214"/>
              <wp:lineTo x="21214" y="21214"/>
              <wp:lineTo x="2121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TW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080" cy="640080"/>
                  </a:xfrm>
                  <a:prstGeom prst="rect">
                    <a:avLst/>
                  </a:prstGeom>
                </pic:spPr>
              </pic:pic>
            </a:graphicData>
          </a:graphic>
          <wp14:sizeRelH relativeFrom="page">
            <wp14:pctWidth>0</wp14:pctWidth>
          </wp14:sizeRelH>
          <wp14:sizeRelV relativeFrom="page">
            <wp14:pctHeight>0</wp14:pctHeight>
          </wp14:sizeRelV>
        </wp:anchor>
      </w:drawing>
    </w:r>
    <w:r w:rsidR="6881E742">
      <w:t xml:space="preserve">Middleton On </w:t>
    </w:r>
    <w:proofErr w:type="gramStart"/>
    <w:r w:rsidR="6881E742">
      <w:t>The</w:t>
    </w:r>
    <w:proofErr w:type="gramEnd"/>
    <w:r w:rsidR="6881E742">
      <w:t xml:space="preserve"> Wolds Primary School</w:t>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E104C"/>
    <w:multiLevelType w:val="hybridMultilevel"/>
    <w:tmpl w:val="DB7E1038"/>
    <w:lvl w:ilvl="0" w:tplc="928442C8">
      <w:start w:val="1"/>
      <w:numFmt w:val="decimal"/>
      <w:lvlText w:val="%1."/>
      <w:lvlJc w:val="left"/>
      <w:pPr>
        <w:ind w:left="720" w:hanging="360"/>
      </w:pPr>
    </w:lvl>
    <w:lvl w:ilvl="1" w:tplc="81E011E4">
      <w:start w:val="1"/>
      <w:numFmt w:val="lowerLetter"/>
      <w:lvlText w:val="%2."/>
      <w:lvlJc w:val="left"/>
      <w:pPr>
        <w:ind w:left="1440" w:hanging="360"/>
      </w:pPr>
    </w:lvl>
    <w:lvl w:ilvl="2" w:tplc="D890A1E2">
      <w:start w:val="1"/>
      <w:numFmt w:val="lowerRoman"/>
      <w:lvlText w:val="%3."/>
      <w:lvlJc w:val="right"/>
      <w:pPr>
        <w:ind w:left="2160" w:hanging="180"/>
      </w:pPr>
    </w:lvl>
    <w:lvl w:ilvl="3" w:tplc="E05CE938">
      <w:start w:val="1"/>
      <w:numFmt w:val="decimal"/>
      <w:lvlText w:val="%4."/>
      <w:lvlJc w:val="left"/>
      <w:pPr>
        <w:ind w:left="2880" w:hanging="360"/>
      </w:pPr>
    </w:lvl>
    <w:lvl w:ilvl="4" w:tplc="9DDC7FAC">
      <w:start w:val="1"/>
      <w:numFmt w:val="lowerLetter"/>
      <w:lvlText w:val="%5."/>
      <w:lvlJc w:val="left"/>
      <w:pPr>
        <w:ind w:left="3600" w:hanging="360"/>
      </w:pPr>
    </w:lvl>
    <w:lvl w:ilvl="5" w:tplc="8544F4CA">
      <w:start w:val="1"/>
      <w:numFmt w:val="lowerRoman"/>
      <w:lvlText w:val="%6."/>
      <w:lvlJc w:val="right"/>
      <w:pPr>
        <w:ind w:left="4320" w:hanging="180"/>
      </w:pPr>
    </w:lvl>
    <w:lvl w:ilvl="6" w:tplc="95625A6A">
      <w:start w:val="1"/>
      <w:numFmt w:val="decimal"/>
      <w:lvlText w:val="%7."/>
      <w:lvlJc w:val="left"/>
      <w:pPr>
        <w:ind w:left="5040" w:hanging="360"/>
      </w:pPr>
    </w:lvl>
    <w:lvl w:ilvl="7" w:tplc="F95A9C84">
      <w:start w:val="1"/>
      <w:numFmt w:val="lowerLetter"/>
      <w:lvlText w:val="%8."/>
      <w:lvlJc w:val="left"/>
      <w:pPr>
        <w:ind w:left="5760" w:hanging="360"/>
      </w:pPr>
    </w:lvl>
    <w:lvl w:ilvl="8" w:tplc="F566E3BE">
      <w:start w:val="1"/>
      <w:numFmt w:val="lowerRoman"/>
      <w:lvlText w:val="%9."/>
      <w:lvlJc w:val="right"/>
      <w:pPr>
        <w:ind w:left="6480" w:hanging="180"/>
      </w:pPr>
    </w:lvl>
  </w:abstractNum>
  <w:abstractNum w:abstractNumId="1" w15:restartNumberingAfterBreak="0">
    <w:nsid w:val="25AD27F6"/>
    <w:multiLevelType w:val="hybridMultilevel"/>
    <w:tmpl w:val="D832B3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EB47C05"/>
    <w:multiLevelType w:val="hybridMultilevel"/>
    <w:tmpl w:val="A15246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5B75B00"/>
    <w:multiLevelType w:val="hybridMultilevel"/>
    <w:tmpl w:val="A816E7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AF86E92"/>
    <w:multiLevelType w:val="hybridMultilevel"/>
    <w:tmpl w:val="30B853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E2A1DA6"/>
    <w:multiLevelType w:val="hybridMultilevel"/>
    <w:tmpl w:val="431612D8"/>
    <w:lvl w:ilvl="0" w:tplc="5C129B5E">
      <w:start w:val="1"/>
      <w:numFmt w:val="decimal"/>
      <w:lvlText w:val="%1."/>
      <w:lvlJc w:val="left"/>
      <w:pPr>
        <w:ind w:left="720" w:hanging="360"/>
      </w:pPr>
    </w:lvl>
    <w:lvl w:ilvl="1" w:tplc="DD5830C0">
      <w:start w:val="1"/>
      <w:numFmt w:val="lowerLetter"/>
      <w:lvlText w:val="%2."/>
      <w:lvlJc w:val="left"/>
      <w:pPr>
        <w:ind w:left="1440" w:hanging="360"/>
      </w:pPr>
    </w:lvl>
    <w:lvl w:ilvl="2" w:tplc="8A8EE2E6">
      <w:start w:val="1"/>
      <w:numFmt w:val="lowerRoman"/>
      <w:lvlText w:val="%3."/>
      <w:lvlJc w:val="right"/>
      <w:pPr>
        <w:ind w:left="2160" w:hanging="180"/>
      </w:pPr>
    </w:lvl>
    <w:lvl w:ilvl="3" w:tplc="22E4F074">
      <w:start w:val="1"/>
      <w:numFmt w:val="decimal"/>
      <w:lvlText w:val="%4."/>
      <w:lvlJc w:val="left"/>
      <w:pPr>
        <w:ind w:left="2880" w:hanging="360"/>
      </w:pPr>
    </w:lvl>
    <w:lvl w:ilvl="4" w:tplc="270C3BC0">
      <w:start w:val="1"/>
      <w:numFmt w:val="lowerLetter"/>
      <w:lvlText w:val="%5."/>
      <w:lvlJc w:val="left"/>
      <w:pPr>
        <w:ind w:left="3600" w:hanging="360"/>
      </w:pPr>
    </w:lvl>
    <w:lvl w:ilvl="5" w:tplc="8E6E923E">
      <w:start w:val="1"/>
      <w:numFmt w:val="lowerRoman"/>
      <w:lvlText w:val="%6."/>
      <w:lvlJc w:val="right"/>
      <w:pPr>
        <w:ind w:left="4320" w:hanging="180"/>
      </w:pPr>
    </w:lvl>
    <w:lvl w:ilvl="6" w:tplc="F4FACF1A">
      <w:start w:val="1"/>
      <w:numFmt w:val="decimal"/>
      <w:lvlText w:val="%7."/>
      <w:lvlJc w:val="left"/>
      <w:pPr>
        <w:ind w:left="5040" w:hanging="360"/>
      </w:pPr>
    </w:lvl>
    <w:lvl w:ilvl="7" w:tplc="A8B013CC">
      <w:start w:val="1"/>
      <w:numFmt w:val="lowerLetter"/>
      <w:lvlText w:val="%8."/>
      <w:lvlJc w:val="left"/>
      <w:pPr>
        <w:ind w:left="5760" w:hanging="360"/>
      </w:pPr>
    </w:lvl>
    <w:lvl w:ilvl="8" w:tplc="D02E2328">
      <w:start w:val="1"/>
      <w:numFmt w:val="lowerRoman"/>
      <w:lvlText w:val="%9."/>
      <w:lvlJc w:val="right"/>
      <w:pPr>
        <w:ind w:left="6480" w:hanging="180"/>
      </w:pPr>
    </w:lvl>
  </w:abstractNum>
  <w:abstractNum w:abstractNumId="6" w15:restartNumberingAfterBreak="0">
    <w:nsid w:val="61716F2F"/>
    <w:multiLevelType w:val="hybridMultilevel"/>
    <w:tmpl w:val="3A0A099C"/>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B216809"/>
    <w:multiLevelType w:val="hybridMultilevel"/>
    <w:tmpl w:val="260883D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5"/>
  </w:num>
  <w:num w:numId="3">
    <w:abstractNumId w:val="7"/>
  </w:num>
  <w:num w:numId="4">
    <w:abstractNumId w:val="6"/>
  </w:num>
  <w:num w:numId="5">
    <w:abstractNumId w:val="3"/>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A82"/>
    <w:rsid w:val="000A5511"/>
    <w:rsid w:val="001A29F4"/>
    <w:rsid w:val="00266A82"/>
    <w:rsid w:val="005A2BA2"/>
    <w:rsid w:val="00A24E48"/>
    <w:rsid w:val="00BC12C7"/>
    <w:rsid w:val="00CF15D9"/>
    <w:rsid w:val="01A16E8B"/>
    <w:rsid w:val="01DC470E"/>
    <w:rsid w:val="0260CEE2"/>
    <w:rsid w:val="028F03D1"/>
    <w:rsid w:val="03083E1A"/>
    <w:rsid w:val="04181DD7"/>
    <w:rsid w:val="04FCE02D"/>
    <w:rsid w:val="081C3D23"/>
    <w:rsid w:val="0C19F44C"/>
    <w:rsid w:val="0C2498EF"/>
    <w:rsid w:val="0F1B0CE2"/>
    <w:rsid w:val="0F1DC8AB"/>
    <w:rsid w:val="0FB108AF"/>
    <w:rsid w:val="10320499"/>
    <w:rsid w:val="11B7437D"/>
    <w:rsid w:val="134028F8"/>
    <w:rsid w:val="14D9FC34"/>
    <w:rsid w:val="17288758"/>
    <w:rsid w:val="175DBFE0"/>
    <w:rsid w:val="17684B38"/>
    <w:rsid w:val="1930CB39"/>
    <w:rsid w:val="1AD7D0EB"/>
    <w:rsid w:val="1D815773"/>
    <w:rsid w:val="1E8735B1"/>
    <w:rsid w:val="1F17A726"/>
    <w:rsid w:val="1FD7BAEB"/>
    <w:rsid w:val="241CCD2B"/>
    <w:rsid w:val="29E37543"/>
    <w:rsid w:val="2D3641B5"/>
    <w:rsid w:val="2E3BA108"/>
    <w:rsid w:val="314BDE43"/>
    <w:rsid w:val="316E0B9E"/>
    <w:rsid w:val="34A5A59C"/>
    <w:rsid w:val="368975F4"/>
    <w:rsid w:val="379784A1"/>
    <w:rsid w:val="3882C296"/>
    <w:rsid w:val="3A67FF08"/>
    <w:rsid w:val="3A6D5662"/>
    <w:rsid w:val="41200F93"/>
    <w:rsid w:val="4D497103"/>
    <w:rsid w:val="4D5C5F2D"/>
    <w:rsid w:val="4DD37C7B"/>
    <w:rsid w:val="4F8FE295"/>
    <w:rsid w:val="547B41B9"/>
    <w:rsid w:val="569001EB"/>
    <w:rsid w:val="581CA0DF"/>
    <w:rsid w:val="58A40D52"/>
    <w:rsid w:val="5D7340DB"/>
    <w:rsid w:val="5E088EC1"/>
    <w:rsid w:val="62BD3AFC"/>
    <w:rsid w:val="6395719B"/>
    <w:rsid w:val="6881E742"/>
    <w:rsid w:val="6B524546"/>
    <w:rsid w:val="6DFC4491"/>
    <w:rsid w:val="6F5EA536"/>
    <w:rsid w:val="71BBA63A"/>
    <w:rsid w:val="72E2135F"/>
    <w:rsid w:val="74C92EC5"/>
    <w:rsid w:val="76E366DD"/>
    <w:rsid w:val="76F06D80"/>
    <w:rsid w:val="79B2D0B9"/>
    <w:rsid w:val="7ACD6193"/>
    <w:rsid w:val="7AEB32A7"/>
    <w:rsid w:val="7C289C18"/>
    <w:rsid w:val="7C4E9B66"/>
    <w:rsid w:val="7D4689F9"/>
    <w:rsid w:val="7D94936B"/>
    <w:rsid w:val="7EDF2D93"/>
    <w:rsid w:val="7F1492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18F4A"/>
  <w15:chartTrackingRefBased/>
  <w15:docId w15:val="{2B9D7B97-9128-4E60-B675-710E6D612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6A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6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A82"/>
    <w:pPr>
      <w:ind w:left="720"/>
      <w:contextualSpacing/>
    </w:pPr>
  </w:style>
  <w:style w:type="character" w:styleId="Hyperlink">
    <w:name w:val="Hyperlink"/>
    <w:basedOn w:val="DefaultParagraphFont"/>
    <w:uiPriority w:val="99"/>
    <w:unhideWhenUsed/>
    <w:rsid w:val="00266A82"/>
    <w:rPr>
      <w:color w:val="0000FF"/>
      <w:u w:val="single"/>
    </w:rPr>
  </w:style>
  <w:style w:type="paragraph" w:styleId="Header">
    <w:name w:val="header"/>
    <w:basedOn w:val="Normal"/>
    <w:link w:val="HeaderChar"/>
    <w:uiPriority w:val="99"/>
    <w:unhideWhenUsed/>
    <w:rsid w:val="00266A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6A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0ticks.com/" TargetMode="External"/><Relationship Id="rId13" Type="http://schemas.openxmlformats.org/officeDocument/2006/relationships/hyperlink" Target="https://studio.code.org/s/aquatic/stage/1/puzzle/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trockstars.com/" TargetMode="External"/><Relationship Id="rId12" Type="http://schemas.openxmlformats.org/officeDocument/2006/relationships/hyperlink" Target="https://www.duolingo.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user/thebodycoach1" TargetMode="External"/><Relationship Id="rId5" Type="http://schemas.openxmlformats.org/officeDocument/2006/relationships/footnotes" Target="footnotes.xml"/><Relationship Id="rId15" Type="http://schemas.openxmlformats.org/officeDocument/2006/relationships/hyperlink" Target="https://www.middletononthewoldsprimary.co.uk/parents/support_for_home_learning/links_for_home_learning.html" TargetMode="External"/><Relationship Id="rId10" Type="http://schemas.openxmlformats.org/officeDocument/2006/relationships/hyperlink" Target="https://www.khanacademy.org/humanities/ap-art-history/ancient-mediterranean-ap/greece-etruria-rome/v/making-greek-vases" TargetMode="External"/><Relationship Id="rId4" Type="http://schemas.openxmlformats.org/officeDocument/2006/relationships/webSettings" Target="webSettings.xml"/><Relationship Id="rId9" Type="http://schemas.openxmlformats.org/officeDocument/2006/relationships/hyperlink" Target="https://www.bbc.co.uk/bitesize/tags/zhgppg8/year-5-lessons/1" TargetMode="External"/><Relationship Id="rId14" Type="http://schemas.openxmlformats.org/officeDocument/2006/relationships/hyperlink" Target="https://www.barefootcomputing.org/homelearn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718</Words>
  <Characters>4098</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Bell</dc:creator>
  <cp:keywords/>
  <dc:description/>
  <cp:lastModifiedBy>Mr Bell</cp:lastModifiedBy>
  <cp:revision>2</cp:revision>
  <dcterms:created xsi:type="dcterms:W3CDTF">2020-05-05T17:29:00Z</dcterms:created>
  <dcterms:modified xsi:type="dcterms:W3CDTF">2020-05-05T17:29:00Z</dcterms:modified>
</cp:coreProperties>
</file>